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C5D8" w14:textId="5C94CE06" w:rsidR="00320BD7" w:rsidRDefault="0075343B" w:rsidP="0075343B">
      <w:pPr>
        <w:pStyle w:val="Brdtext"/>
        <w:ind w:left="843"/>
        <w:rPr>
          <w:sz w:val="20"/>
        </w:rPr>
      </w:pPr>
      <w:r>
        <w:rPr>
          <w:noProof/>
          <w:sz w:val="20"/>
        </w:rPr>
        <w:drawing>
          <wp:inline distT="0" distB="0" distL="0" distR="0" wp14:anchorId="47F0AB18" wp14:editId="76E097EC">
            <wp:extent cx="1724861" cy="1645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86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1E747" w14:textId="77777777" w:rsidR="00320BD7" w:rsidRDefault="00320BD7">
      <w:pPr>
        <w:pStyle w:val="Brdtext"/>
        <w:rPr>
          <w:sz w:val="20"/>
        </w:rPr>
      </w:pPr>
    </w:p>
    <w:p w14:paraId="45544309" w14:textId="77777777" w:rsidR="00320BD7" w:rsidRDefault="00320BD7">
      <w:pPr>
        <w:pStyle w:val="Brdtext"/>
        <w:spacing w:before="10"/>
        <w:rPr>
          <w:sz w:val="16"/>
        </w:rPr>
      </w:pPr>
    </w:p>
    <w:p w14:paraId="4C9C9D24" w14:textId="43576ABA" w:rsidR="00320BD7" w:rsidRDefault="0075343B" w:rsidP="0075343B">
      <w:pPr>
        <w:spacing w:before="89"/>
        <w:ind w:left="1415" w:right="1621" w:hanging="422"/>
        <w:jc w:val="center"/>
        <w:rPr>
          <w:b/>
          <w:sz w:val="26"/>
        </w:rPr>
      </w:pPr>
      <w:r>
        <w:rPr>
          <w:b/>
          <w:color w:val="1F2124"/>
          <w:sz w:val="26"/>
        </w:rPr>
        <w:t>Fagereke</w:t>
      </w:r>
      <w:r>
        <w:rPr>
          <w:b/>
          <w:color w:val="1F2124"/>
          <w:spacing w:val="63"/>
          <w:w w:val="150"/>
          <w:sz w:val="26"/>
        </w:rPr>
        <w:t xml:space="preserve"> </w:t>
      </w:r>
      <w:r>
        <w:rPr>
          <w:b/>
          <w:color w:val="1F2124"/>
          <w:sz w:val="26"/>
        </w:rPr>
        <w:t>ryttarförenings</w:t>
      </w:r>
      <w:r>
        <w:rPr>
          <w:b/>
          <w:color w:val="1F2124"/>
          <w:spacing w:val="69"/>
          <w:sz w:val="26"/>
        </w:rPr>
        <w:t xml:space="preserve"> </w:t>
      </w:r>
      <w:r>
        <w:rPr>
          <w:b/>
          <w:color w:val="1F2124"/>
          <w:sz w:val="26"/>
        </w:rPr>
        <w:t>ungdomssektion</w:t>
      </w:r>
      <w:r>
        <w:rPr>
          <w:b/>
          <w:color w:val="1F2124"/>
          <w:spacing w:val="55"/>
          <w:sz w:val="26"/>
        </w:rPr>
        <w:t xml:space="preserve"> </w:t>
      </w:r>
      <w:r>
        <w:rPr>
          <w:b/>
          <w:color w:val="1F2124"/>
          <w:sz w:val="26"/>
        </w:rPr>
        <w:t>verksamhetsberättelse</w:t>
      </w:r>
      <w:r>
        <w:rPr>
          <w:b/>
          <w:color w:val="1F2124"/>
          <w:spacing w:val="25"/>
          <w:sz w:val="26"/>
        </w:rPr>
        <w:t xml:space="preserve"> </w:t>
      </w:r>
      <w:r>
        <w:rPr>
          <w:b/>
          <w:color w:val="1F2124"/>
          <w:spacing w:val="-4"/>
          <w:sz w:val="26"/>
        </w:rPr>
        <w:t>202</w:t>
      </w:r>
      <w:r w:rsidR="00611B8B">
        <w:rPr>
          <w:b/>
          <w:color w:val="1F2124"/>
          <w:spacing w:val="-4"/>
          <w:sz w:val="26"/>
        </w:rPr>
        <w:t>3</w:t>
      </w:r>
    </w:p>
    <w:p w14:paraId="2F4544FF" w14:textId="77777777" w:rsidR="00320BD7" w:rsidRDefault="00320BD7">
      <w:pPr>
        <w:pStyle w:val="Brdtext"/>
        <w:rPr>
          <w:b/>
          <w:sz w:val="28"/>
        </w:rPr>
      </w:pPr>
    </w:p>
    <w:p w14:paraId="0F74B917" w14:textId="77777777" w:rsidR="00320BD7" w:rsidRDefault="00320BD7">
      <w:pPr>
        <w:pStyle w:val="Brdtext"/>
        <w:spacing w:before="7"/>
        <w:rPr>
          <w:b/>
        </w:rPr>
      </w:pPr>
    </w:p>
    <w:p w14:paraId="27F35E10" w14:textId="0E453A7D" w:rsidR="00CD694A" w:rsidRDefault="0075343B" w:rsidP="00611B8B">
      <w:pPr>
        <w:spacing w:before="144" w:line="273" w:lineRule="auto"/>
        <w:ind w:left="993" w:right="1116"/>
        <w:rPr>
          <w:color w:val="1F2124"/>
          <w:w w:val="105"/>
        </w:rPr>
      </w:pPr>
      <w:r>
        <w:rPr>
          <w:color w:val="1F2124"/>
          <w:w w:val="105"/>
        </w:rPr>
        <w:t>Under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202</w:t>
      </w:r>
      <w:r w:rsidR="00611B8B">
        <w:rPr>
          <w:color w:val="1F2124"/>
          <w:w w:val="105"/>
        </w:rPr>
        <w:t>3</w:t>
      </w:r>
      <w:r>
        <w:rPr>
          <w:color w:val="1F2124"/>
          <w:spacing w:val="-15"/>
          <w:w w:val="105"/>
        </w:rPr>
        <w:t xml:space="preserve"> </w:t>
      </w:r>
      <w:r>
        <w:rPr>
          <w:color w:val="1F2124"/>
          <w:w w:val="105"/>
        </w:rPr>
        <w:t>kunde</w:t>
      </w:r>
      <w:r>
        <w:rPr>
          <w:color w:val="1F2124"/>
          <w:spacing w:val="-8"/>
          <w:w w:val="105"/>
        </w:rPr>
        <w:t xml:space="preserve"> </w:t>
      </w:r>
      <w:r>
        <w:rPr>
          <w:color w:val="1F2124"/>
          <w:w w:val="105"/>
        </w:rPr>
        <w:t>sektionen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anordna</w:t>
      </w:r>
      <w:r w:rsidR="00CD694A">
        <w:rPr>
          <w:color w:val="1F2124"/>
          <w:w w:val="105"/>
        </w:rPr>
        <w:t>:</w:t>
      </w:r>
    </w:p>
    <w:p w14:paraId="28AD4289" w14:textId="77777777" w:rsidR="00CD694A" w:rsidRDefault="0075343B" w:rsidP="00CD694A">
      <w:pPr>
        <w:pStyle w:val="Liststycke"/>
        <w:numPr>
          <w:ilvl w:val="0"/>
          <w:numId w:val="1"/>
        </w:numPr>
        <w:spacing w:before="144" w:line="273" w:lineRule="auto"/>
        <w:ind w:right="1116"/>
        <w:rPr>
          <w:color w:val="1F2124"/>
          <w:spacing w:val="-7"/>
          <w:w w:val="105"/>
        </w:rPr>
      </w:pPr>
      <w:r w:rsidRPr="00CD694A">
        <w:rPr>
          <w:color w:val="1F2124"/>
          <w:spacing w:val="-7"/>
          <w:w w:val="105"/>
        </w:rPr>
        <w:t xml:space="preserve">Pay and Jump, </w:t>
      </w:r>
    </w:p>
    <w:p w14:paraId="0150AE27" w14:textId="77777777" w:rsidR="00CD694A" w:rsidRDefault="0075343B" w:rsidP="00CD694A">
      <w:pPr>
        <w:pStyle w:val="Liststycke"/>
        <w:numPr>
          <w:ilvl w:val="0"/>
          <w:numId w:val="1"/>
        </w:numPr>
        <w:spacing w:before="144" w:line="273" w:lineRule="auto"/>
        <w:ind w:right="1116"/>
        <w:rPr>
          <w:color w:val="1F2124"/>
          <w:spacing w:val="-7"/>
          <w:w w:val="105"/>
        </w:rPr>
      </w:pPr>
      <w:r w:rsidRPr="00CD694A">
        <w:rPr>
          <w:color w:val="1F2124"/>
          <w:spacing w:val="-7"/>
          <w:w w:val="105"/>
        </w:rPr>
        <w:t>Öppen bana</w:t>
      </w:r>
      <w:r w:rsidR="00403190" w:rsidRPr="00CD694A">
        <w:rPr>
          <w:color w:val="1F2124"/>
          <w:spacing w:val="-7"/>
          <w:w w:val="105"/>
        </w:rPr>
        <w:t>,</w:t>
      </w:r>
    </w:p>
    <w:p w14:paraId="1A27E194" w14:textId="77777777" w:rsidR="00CD694A" w:rsidRDefault="00403190" w:rsidP="00CD694A">
      <w:pPr>
        <w:pStyle w:val="Liststycke"/>
        <w:numPr>
          <w:ilvl w:val="0"/>
          <w:numId w:val="1"/>
        </w:numPr>
        <w:spacing w:before="144" w:line="273" w:lineRule="auto"/>
        <w:ind w:right="1116"/>
        <w:rPr>
          <w:color w:val="1F2124"/>
          <w:spacing w:val="-7"/>
          <w:w w:val="105"/>
        </w:rPr>
      </w:pPr>
      <w:r w:rsidRPr="00CD694A">
        <w:rPr>
          <w:color w:val="1F2124"/>
          <w:spacing w:val="-7"/>
          <w:w w:val="105"/>
        </w:rPr>
        <w:t xml:space="preserve"> </w:t>
      </w:r>
      <w:r w:rsidR="00611B8B" w:rsidRPr="00CD694A">
        <w:rPr>
          <w:color w:val="1F2124"/>
          <w:spacing w:val="-7"/>
          <w:w w:val="105"/>
        </w:rPr>
        <w:t xml:space="preserve">Pay and Ride, </w:t>
      </w:r>
    </w:p>
    <w:p w14:paraId="7DB2B0D5" w14:textId="77777777" w:rsidR="00CD694A" w:rsidRDefault="00611B8B" w:rsidP="00CD694A">
      <w:pPr>
        <w:pStyle w:val="Liststycke"/>
        <w:numPr>
          <w:ilvl w:val="0"/>
          <w:numId w:val="1"/>
        </w:numPr>
        <w:spacing w:before="144" w:line="273" w:lineRule="auto"/>
        <w:ind w:right="1116"/>
        <w:rPr>
          <w:color w:val="1F2124"/>
          <w:spacing w:val="-7"/>
          <w:w w:val="105"/>
        </w:rPr>
      </w:pPr>
      <w:r w:rsidRPr="00CD694A">
        <w:rPr>
          <w:color w:val="1F2124"/>
          <w:spacing w:val="-7"/>
          <w:w w:val="105"/>
        </w:rPr>
        <w:t xml:space="preserve">Käpphästtävling, </w:t>
      </w:r>
    </w:p>
    <w:p w14:paraId="14A50CFB" w14:textId="77777777" w:rsidR="00CD694A" w:rsidRDefault="00611B8B" w:rsidP="00CD694A">
      <w:pPr>
        <w:pStyle w:val="Liststycke"/>
        <w:numPr>
          <w:ilvl w:val="0"/>
          <w:numId w:val="1"/>
        </w:numPr>
        <w:spacing w:before="144" w:line="273" w:lineRule="auto"/>
        <w:ind w:right="1116"/>
        <w:rPr>
          <w:color w:val="1F2124"/>
          <w:spacing w:val="-7"/>
          <w:w w:val="105"/>
        </w:rPr>
      </w:pPr>
      <w:r w:rsidRPr="00CD694A">
        <w:rPr>
          <w:color w:val="1F2124"/>
          <w:spacing w:val="-7"/>
          <w:w w:val="105"/>
        </w:rPr>
        <w:t xml:space="preserve">Mulle Caprill, </w:t>
      </w:r>
    </w:p>
    <w:p w14:paraId="793DEFDD" w14:textId="77777777" w:rsidR="00CD694A" w:rsidRDefault="00611B8B" w:rsidP="00CD694A">
      <w:pPr>
        <w:pStyle w:val="Liststycke"/>
        <w:numPr>
          <w:ilvl w:val="0"/>
          <w:numId w:val="1"/>
        </w:numPr>
        <w:spacing w:before="144" w:line="273" w:lineRule="auto"/>
        <w:ind w:right="1116"/>
        <w:rPr>
          <w:color w:val="1F2124"/>
          <w:spacing w:val="-7"/>
          <w:w w:val="105"/>
        </w:rPr>
      </w:pPr>
      <w:r w:rsidRPr="00CD694A">
        <w:rPr>
          <w:color w:val="1F2124"/>
          <w:spacing w:val="-7"/>
          <w:w w:val="105"/>
        </w:rPr>
        <w:t>Luciatåg runt Döderhultsdalen,</w:t>
      </w:r>
    </w:p>
    <w:p w14:paraId="602E333C" w14:textId="77777777" w:rsidR="007E3B0A" w:rsidRDefault="00611B8B" w:rsidP="00CD694A">
      <w:pPr>
        <w:pStyle w:val="Liststycke"/>
        <w:numPr>
          <w:ilvl w:val="0"/>
          <w:numId w:val="1"/>
        </w:numPr>
        <w:spacing w:before="144" w:line="273" w:lineRule="auto"/>
        <w:ind w:right="1116"/>
        <w:rPr>
          <w:color w:val="1F2124"/>
          <w:spacing w:val="-7"/>
          <w:w w:val="105"/>
        </w:rPr>
      </w:pPr>
      <w:r w:rsidRPr="00CD694A">
        <w:rPr>
          <w:color w:val="1F2124"/>
          <w:spacing w:val="-7"/>
          <w:w w:val="105"/>
        </w:rPr>
        <w:t>Loppis,</w:t>
      </w:r>
    </w:p>
    <w:p w14:paraId="3FADE77D" w14:textId="144BF4A0" w:rsidR="00CD694A" w:rsidRDefault="007E3B0A" w:rsidP="00CD694A">
      <w:pPr>
        <w:pStyle w:val="Liststycke"/>
        <w:numPr>
          <w:ilvl w:val="0"/>
          <w:numId w:val="1"/>
        </w:numPr>
        <w:spacing w:before="144" w:line="273" w:lineRule="auto"/>
        <w:ind w:right="1116"/>
        <w:rPr>
          <w:color w:val="1F2124"/>
          <w:spacing w:val="-7"/>
          <w:w w:val="105"/>
        </w:rPr>
      </w:pPr>
      <w:r>
        <w:rPr>
          <w:color w:val="1F2124"/>
          <w:spacing w:val="-7"/>
          <w:w w:val="105"/>
        </w:rPr>
        <w:t>Grönt kort -kurs</w:t>
      </w:r>
      <w:r w:rsidR="00611B8B" w:rsidRPr="00CD694A">
        <w:rPr>
          <w:color w:val="1F2124"/>
          <w:spacing w:val="-7"/>
          <w:w w:val="105"/>
        </w:rPr>
        <w:t xml:space="preserve"> </w:t>
      </w:r>
    </w:p>
    <w:p w14:paraId="7794B66C" w14:textId="77777777" w:rsidR="00CD694A" w:rsidRDefault="00CD694A" w:rsidP="00CD694A">
      <w:pPr>
        <w:pStyle w:val="Liststycke"/>
        <w:numPr>
          <w:ilvl w:val="0"/>
          <w:numId w:val="1"/>
        </w:numPr>
        <w:spacing w:before="144" w:line="273" w:lineRule="auto"/>
        <w:ind w:right="1116"/>
        <w:rPr>
          <w:color w:val="1F2124"/>
          <w:spacing w:val="-7"/>
          <w:w w:val="105"/>
        </w:rPr>
      </w:pPr>
      <w:r>
        <w:rPr>
          <w:color w:val="1F2124"/>
          <w:spacing w:val="-7"/>
          <w:w w:val="105"/>
        </w:rPr>
        <w:t>F</w:t>
      </w:r>
      <w:r w:rsidR="0075343B" w:rsidRPr="00CD694A">
        <w:rPr>
          <w:color w:val="1F2124"/>
          <w:spacing w:val="-7"/>
          <w:w w:val="105"/>
        </w:rPr>
        <w:t>öreläsning om ”</w:t>
      </w:r>
      <w:r w:rsidR="00611B8B" w:rsidRPr="00CD694A">
        <w:rPr>
          <w:color w:val="1F2124"/>
          <w:spacing w:val="-7"/>
          <w:w w:val="105"/>
        </w:rPr>
        <w:t>Sits och inverkan</w:t>
      </w:r>
      <w:r w:rsidR="0075343B" w:rsidRPr="00CD694A">
        <w:rPr>
          <w:color w:val="1F2124"/>
          <w:spacing w:val="-7"/>
          <w:w w:val="105"/>
        </w:rPr>
        <w:t>”</w:t>
      </w:r>
      <w:r w:rsidR="00403190" w:rsidRPr="00CD694A">
        <w:rPr>
          <w:color w:val="1F2124"/>
          <w:spacing w:val="-7"/>
          <w:w w:val="105"/>
        </w:rPr>
        <w:t xml:space="preserve"> </w:t>
      </w:r>
      <w:r w:rsidR="00611B8B" w:rsidRPr="00CD694A">
        <w:rPr>
          <w:color w:val="1F2124"/>
          <w:spacing w:val="-7"/>
          <w:w w:val="105"/>
        </w:rPr>
        <w:t>av Remont.</w:t>
      </w:r>
      <w:r w:rsidRPr="00CD694A">
        <w:rPr>
          <w:color w:val="1F2124"/>
          <w:spacing w:val="-7"/>
          <w:w w:val="105"/>
        </w:rPr>
        <w:t xml:space="preserve"> </w:t>
      </w:r>
    </w:p>
    <w:p w14:paraId="24AA51D0" w14:textId="57B53472" w:rsidR="006F472F" w:rsidRPr="006F472F" w:rsidRDefault="00CD694A" w:rsidP="006F472F">
      <w:pPr>
        <w:pStyle w:val="Liststycke"/>
        <w:numPr>
          <w:ilvl w:val="0"/>
          <w:numId w:val="1"/>
        </w:numPr>
        <w:spacing w:before="144" w:line="273" w:lineRule="auto"/>
        <w:ind w:right="1116"/>
        <w:rPr>
          <w:color w:val="1F2124"/>
          <w:spacing w:val="-7"/>
          <w:w w:val="105"/>
        </w:rPr>
      </w:pPr>
      <w:r>
        <w:rPr>
          <w:color w:val="1F2124"/>
          <w:spacing w:val="-7"/>
          <w:w w:val="105"/>
        </w:rPr>
        <w:t>En resa till Norrköping horse show har genomförts genom samarbete med SISU och Ramona Svensson, där deltagarna var funktionärer på tävlingarna</w:t>
      </w:r>
    </w:p>
    <w:p w14:paraId="06713A07" w14:textId="087B54E2" w:rsidR="00403190" w:rsidRPr="00CD694A" w:rsidRDefault="00403190" w:rsidP="007227E1">
      <w:pPr>
        <w:pStyle w:val="Liststycke"/>
        <w:spacing w:before="144" w:line="273" w:lineRule="auto"/>
        <w:ind w:left="1713" w:right="1116"/>
        <w:rPr>
          <w:color w:val="1F2124"/>
          <w:spacing w:val="-7"/>
          <w:w w:val="105"/>
        </w:rPr>
      </w:pPr>
    </w:p>
    <w:p w14:paraId="29FB8CDA" w14:textId="5472C8B7" w:rsidR="00611B8B" w:rsidRDefault="00611B8B" w:rsidP="00611B8B">
      <w:pPr>
        <w:spacing w:before="144" w:line="273" w:lineRule="auto"/>
        <w:ind w:left="993" w:right="1116"/>
        <w:rPr>
          <w:color w:val="1F2124"/>
          <w:spacing w:val="-7"/>
          <w:w w:val="105"/>
        </w:rPr>
      </w:pPr>
      <w:r>
        <w:rPr>
          <w:color w:val="1F2124"/>
          <w:spacing w:val="-7"/>
          <w:w w:val="105"/>
        </w:rPr>
        <w:t>Både föreläsningen och luciatåget samt Mulle Caprill inkl. käpphästtävlingen har gett publicitet till klubben i de lokala tidningarna.</w:t>
      </w:r>
    </w:p>
    <w:p w14:paraId="66C909C2" w14:textId="1854890B" w:rsidR="00611B8B" w:rsidRDefault="00611B8B" w:rsidP="00611B8B">
      <w:pPr>
        <w:spacing w:before="144" w:line="273" w:lineRule="auto"/>
        <w:ind w:left="993" w:right="1116"/>
        <w:rPr>
          <w:color w:val="1F2124"/>
          <w:spacing w:val="-7"/>
          <w:w w:val="105"/>
        </w:rPr>
      </w:pPr>
      <w:r>
        <w:rPr>
          <w:color w:val="1F2124"/>
          <w:spacing w:val="-7"/>
          <w:w w:val="105"/>
        </w:rPr>
        <w:t>Ett hopphinder har köpts in för de pengar som alla aktiviteter som US har genomfört under året av Morfars hinderpark som även sponsrade ungdomssektionen.</w:t>
      </w:r>
    </w:p>
    <w:p w14:paraId="7E1A1CAC" w14:textId="3406918B" w:rsidR="005626BF" w:rsidRDefault="005626BF" w:rsidP="00611B8B">
      <w:pPr>
        <w:spacing w:before="144" w:line="273" w:lineRule="auto"/>
        <w:ind w:left="993" w:right="1116"/>
        <w:rPr>
          <w:color w:val="1F2124"/>
          <w:spacing w:val="-7"/>
          <w:w w:val="105"/>
        </w:rPr>
      </w:pPr>
      <w:r>
        <w:rPr>
          <w:color w:val="1F2124"/>
          <w:spacing w:val="-7"/>
          <w:w w:val="105"/>
        </w:rPr>
        <w:t>Nya rosetter har köpts in som är designade av sektionen för US aktiviteter.</w:t>
      </w:r>
    </w:p>
    <w:p w14:paraId="3A32AB71" w14:textId="5DA9E157" w:rsidR="00611B8B" w:rsidRDefault="00CD694A" w:rsidP="00611B8B">
      <w:pPr>
        <w:spacing w:before="144" w:line="273" w:lineRule="auto"/>
        <w:ind w:left="993" w:right="1116"/>
        <w:rPr>
          <w:color w:val="1F2124"/>
          <w:spacing w:val="-7"/>
          <w:w w:val="105"/>
        </w:rPr>
      </w:pPr>
      <w:r>
        <w:rPr>
          <w:color w:val="1F2124"/>
          <w:spacing w:val="-7"/>
          <w:w w:val="105"/>
        </w:rPr>
        <w:t>Ungdomssektionen</w:t>
      </w:r>
      <w:r w:rsidR="00611B8B">
        <w:rPr>
          <w:color w:val="1F2124"/>
          <w:spacing w:val="-7"/>
          <w:w w:val="105"/>
        </w:rPr>
        <w:t xml:space="preserve"> har under året sponsrats av Tomas Jonsson, Maxi </w:t>
      </w:r>
      <w:r>
        <w:rPr>
          <w:color w:val="1F2124"/>
          <w:spacing w:val="-7"/>
          <w:w w:val="105"/>
        </w:rPr>
        <w:t>Oskarshamn</w:t>
      </w:r>
      <w:r w:rsidR="00611B8B">
        <w:rPr>
          <w:color w:val="1F2124"/>
          <w:spacing w:val="-7"/>
          <w:w w:val="105"/>
        </w:rPr>
        <w:t>, Elians</w:t>
      </w:r>
      <w:r>
        <w:rPr>
          <w:color w:val="1F2124"/>
          <w:spacing w:val="-7"/>
          <w:w w:val="105"/>
        </w:rPr>
        <w:t>(KPS Elteknik)</w:t>
      </w:r>
      <w:r w:rsidR="00611B8B">
        <w:rPr>
          <w:color w:val="1F2124"/>
          <w:spacing w:val="-7"/>
          <w:w w:val="105"/>
        </w:rPr>
        <w:t xml:space="preserve">, </w:t>
      </w:r>
      <w:r>
        <w:rPr>
          <w:color w:val="1F2124"/>
          <w:spacing w:val="-7"/>
          <w:w w:val="105"/>
        </w:rPr>
        <w:t>Stahres</w:t>
      </w:r>
      <w:r w:rsidR="00611B8B">
        <w:rPr>
          <w:color w:val="1F2124"/>
          <w:spacing w:val="-7"/>
          <w:w w:val="105"/>
        </w:rPr>
        <w:t xml:space="preserve"> hästsport, Ramona Svensson</w:t>
      </w:r>
      <w:r>
        <w:rPr>
          <w:color w:val="1F2124"/>
          <w:spacing w:val="-7"/>
          <w:w w:val="105"/>
        </w:rPr>
        <w:t xml:space="preserve">, KSU, </w:t>
      </w:r>
      <w:r w:rsidRPr="00CD694A">
        <w:rPr>
          <w:color w:val="1F2124"/>
          <w:spacing w:val="-7"/>
          <w:w w:val="105"/>
        </w:rPr>
        <w:t>EquiBalance</w:t>
      </w:r>
      <w:r>
        <w:rPr>
          <w:color w:val="1F2124"/>
          <w:spacing w:val="-7"/>
          <w:w w:val="105"/>
        </w:rPr>
        <w:t>.</w:t>
      </w:r>
    </w:p>
    <w:p w14:paraId="59369DF8" w14:textId="7675AC46" w:rsidR="006F472F" w:rsidRPr="00403190" w:rsidRDefault="006F472F" w:rsidP="00611B8B">
      <w:pPr>
        <w:spacing w:before="144" w:line="273" w:lineRule="auto"/>
        <w:ind w:left="993" w:right="1116"/>
        <w:rPr>
          <w:color w:val="1F2124"/>
          <w:spacing w:val="-7"/>
          <w:w w:val="105"/>
        </w:rPr>
      </w:pPr>
      <w:r>
        <w:rPr>
          <w:color w:val="1F2124"/>
          <w:spacing w:val="-7"/>
          <w:w w:val="105"/>
        </w:rPr>
        <w:t>2st av våra medlemmar har deltagit på SISUs utbildning ungt ledarnätverk.</w:t>
      </w:r>
    </w:p>
    <w:p w14:paraId="4985B3C0" w14:textId="7724EAB3" w:rsidR="00320BD7" w:rsidRDefault="0075343B">
      <w:pPr>
        <w:spacing w:before="133" w:line="276" w:lineRule="auto"/>
        <w:ind w:left="1045" w:right="1256" w:hanging="1"/>
      </w:pPr>
      <w:r>
        <w:rPr>
          <w:color w:val="1F2124"/>
          <w:w w:val="105"/>
        </w:rPr>
        <w:t>Vi tackar funktionärer samt vara</w:t>
      </w:r>
      <w:r>
        <w:rPr>
          <w:color w:val="1F2124"/>
          <w:spacing w:val="-4"/>
          <w:w w:val="105"/>
        </w:rPr>
        <w:t xml:space="preserve"> </w:t>
      </w:r>
      <w:r>
        <w:rPr>
          <w:color w:val="1F2124"/>
          <w:w w:val="105"/>
        </w:rPr>
        <w:t>egna drivande och starka medlemmar som</w:t>
      </w:r>
      <w:r>
        <w:rPr>
          <w:color w:val="1F2124"/>
          <w:spacing w:val="-6"/>
          <w:w w:val="105"/>
        </w:rPr>
        <w:t xml:space="preserve"> </w:t>
      </w:r>
      <w:r>
        <w:rPr>
          <w:color w:val="1F2124"/>
          <w:w w:val="105"/>
        </w:rPr>
        <w:t>ställt upp</w:t>
      </w:r>
      <w:r>
        <w:rPr>
          <w:color w:val="1F2124"/>
          <w:spacing w:val="-7"/>
          <w:w w:val="105"/>
        </w:rPr>
        <w:t xml:space="preserve"> </w:t>
      </w:r>
      <w:r>
        <w:rPr>
          <w:color w:val="1F2124"/>
          <w:w w:val="105"/>
        </w:rPr>
        <w:t>under</w:t>
      </w:r>
      <w:r>
        <w:rPr>
          <w:color w:val="1F2124"/>
          <w:spacing w:val="-4"/>
          <w:w w:val="105"/>
        </w:rPr>
        <w:t xml:space="preserve"> </w:t>
      </w:r>
      <w:r>
        <w:rPr>
          <w:color w:val="1F2124"/>
          <w:w w:val="105"/>
        </w:rPr>
        <w:t>aret</w:t>
      </w:r>
      <w:r>
        <w:rPr>
          <w:color w:val="1F2124"/>
          <w:spacing w:val="-11"/>
          <w:w w:val="105"/>
        </w:rPr>
        <w:t xml:space="preserve"> </w:t>
      </w:r>
      <w:r>
        <w:rPr>
          <w:color w:val="1F2124"/>
          <w:w w:val="105"/>
        </w:rPr>
        <w:t>-</w:t>
      </w:r>
      <w:r>
        <w:rPr>
          <w:color w:val="1F2124"/>
          <w:spacing w:val="40"/>
          <w:w w:val="105"/>
        </w:rPr>
        <w:t xml:space="preserve"> </w:t>
      </w:r>
      <w:r>
        <w:rPr>
          <w:color w:val="1F2124"/>
          <w:w w:val="105"/>
        </w:rPr>
        <w:t>utan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er hade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vi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inte</w:t>
      </w:r>
      <w:r>
        <w:rPr>
          <w:color w:val="1F2124"/>
          <w:spacing w:val="-9"/>
          <w:w w:val="105"/>
        </w:rPr>
        <w:t xml:space="preserve"> </w:t>
      </w:r>
      <w:r>
        <w:rPr>
          <w:color w:val="1F2124"/>
          <w:w w:val="105"/>
        </w:rPr>
        <w:t>kunnat genomföra sa</w:t>
      </w:r>
      <w:r>
        <w:rPr>
          <w:color w:val="1F2124"/>
          <w:spacing w:val="-4"/>
          <w:w w:val="105"/>
        </w:rPr>
        <w:t xml:space="preserve"> </w:t>
      </w:r>
      <w:r>
        <w:rPr>
          <w:color w:val="1F2124"/>
          <w:w w:val="105"/>
        </w:rPr>
        <w:t>mycket</w:t>
      </w:r>
      <w:r>
        <w:rPr>
          <w:color w:val="1F2124"/>
          <w:spacing w:val="-2"/>
          <w:w w:val="105"/>
        </w:rPr>
        <w:t xml:space="preserve"> </w:t>
      </w:r>
      <w:r>
        <w:rPr>
          <w:color w:val="1F2124"/>
          <w:w w:val="105"/>
        </w:rPr>
        <w:t>som vi har gjort. Nu blickar vi framåt mot 202</w:t>
      </w:r>
      <w:r w:rsidR="00611B8B">
        <w:rPr>
          <w:color w:val="1F2124"/>
          <w:w w:val="105"/>
        </w:rPr>
        <w:t>4</w:t>
      </w:r>
      <w:r>
        <w:rPr>
          <w:color w:val="1F2124"/>
          <w:w w:val="105"/>
        </w:rPr>
        <w:t xml:space="preserve"> och hoppas på ett</w:t>
      </w:r>
      <w:r>
        <w:rPr>
          <w:color w:val="1F2124"/>
          <w:spacing w:val="-1"/>
          <w:w w:val="105"/>
        </w:rPr>
        <w:t xml:space="preserve"> </w:t>
      </w:r>
      <w:r>
        <w:rPr>
          <w:color w:val="1F2124"/>
          <w:w w:val="105"/>
        </w:rPr>
        <w:t>fortsatt lyckosamt år!</w:t>
      </w:r>
    </w:p>
    <w:p w14:paraId="25472626" w14:textId="77777777" w:rsidR="00320BD7" w:rsidRDefault="00320BD7">
      <w:pPr>
        <w:pStyle w:val="Brdtext"/>
        <w:spacing w:before="2"/>
      </w:pPr>
    </w:p>
    <w:p w14:paraId="358F3621" w14:textId="49C34CD5" w:rsidR="00320BD7" w:rsidRDefault="0075343B">
      <w:pPr>
        <w:ind w:left="1050"/>
      </w:pPr>
      <w:r>
        <w:rPr>
          <w:color w:val="1F2124"/>
          <w:w w:val="105"/>
        </w:rPr>
        <w:t>Isabelle Nilsson</w:t>
      </w:r>
    </w:p>
    <w:p w14:paraId="521C5DEA" w14:textId="64471FCE" w:rsidR="00320BD7" w:rsidRDefault="00611B8B">
      <w:pPr>
        <w:spacing w:before="36"/>
        <w:ind w:left="1048"/>
        <w:rPr>
          <w:i/>
        </w:rPr>
      </w:pPr>
      <w:r>
        <w:rPr>
          <w:i/>
          <w:color w:val="1F2124"/>
          <w:spacing w:val="-2"/>
          <w:w w:val="105"/>
        </w:rPr>
        <w:t xml:space="preserve">Vise </w:t>
      </w:r>
      <w:r w:rsidR="0075343B">
        <w:rPr>
          <w:i/>
          <w:color w:val="1F2124"/>
          <w:spacing w:val="-2"/>
          <w:w w:val="105"/>
        </w:rPr>
        <w:t>Ordförande</w:t>
      </w:r>
    </w:p>
    <w:p w14:paraId="4495F54F" w14:textId="0C4D2A58" w:rsidR="00320BD7" w:rsidRDefault="00611B8B" w:rsidP="0075343B">
      <w:pPr>
        <w:spacing w:before="180"/>
        <w:ind w:left="1049"/>
      </w:pPr>
      <w:r>
        <w:rPr>
          <w:color w:val="1F2124"/>
        </w:rPr>
        <w:t>2024-01-15</w:t>
      </w:r>
    </w:p>
    <w:sectPr w:rsidR="00320BD7" w:rsidSect="0075343B">
      <w:pgSz w:w="11920" w:h="16840"/>
      <w:pgMar w:top="54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5B42"/>
    <w:multiLevelType w:val="hybridMultilevel"/>
    <w:tmpl w:val="71380362"/>
    <w:lvl w:ilvl="0" w:tplc="041D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00251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D7"/>
    <w:rsid w:val="00320BD7"/>
    <w:rsid w:val="00403190"/>
    <w:rsid w:val="005626BF"/>
    <w:rsid w:val="00611B8B"/>
    <w:rsid w:val="00666CE3"/>
    <w:rsid w:val="006F472F"/>
    <w:rsid w:val="007227E1"/>
    <w:rsid w:val="0075343B"/>
    <w:rsid w:val="007E3B0A"/>
    <w:rsid w:val="009D6F6B"/>
    <w:rsid w:val="00BF36F0"/>
    <w:rsid w:val="00CD694A"/>
    <w:rsid w:val="00D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4F14"/>
  <w15:docId w15:val="{7352EAE6-D6D3-44C3-8E6D-A4F9804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7"/>
      <w:szCs w:val="2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Cecilia</dc:creator>
  <cp:lastModifiedBy>Nilsson, Cecilia</cp:lastModifiedBy>
  <cp:revision>6</cp:revision>
  <cp:lastPrinted>2024-01-15T14:37:00Z</cp:lastPrinted>
  <dcterms:created xsi:type="dcterms:W3CDTF">2024-01-15T10:21:00Z</dcterms:created>
  <dcterms:modified xsi:type="dcterms:W3CDTF">2024-01-15T14:39:00Z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