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C48D" w14:textId="77777777" w:rsidR="008540A5" w:rsidRPr="00ED5258" w:rsidRDefault="008540A5"/>
    <w:p w14:paraId="23CE3189" w14:textId="77777777" w:rsidR="008540A5" w:rsidRPr="00D72FB3" w:rsidRDefault="008540A5">
      <w:bookmarkStart w:id="0" w:name="start"/>
      <w:bookmarkEnd w:id="0"/>
    </w:p>
    <w:p w14:paraId="384F2638" w14:textId="6F294A1B" w:rsidR="008540A5" w:rsidRPr="00961724" w:rsidRDefault="008540A5">
      <w:pPr>
        <w:pStyle w:val="Titel"/>
      </w:pPr>
      <w:r w:rsidRPr="00961724">
        <w:t xml:space="preserve">Årsmöte i </w:t>
      </w:r>
      <w:r w:rsidR="00BE5344">
        <w:t xml:space="preserve">Ungdomssektionen för Fagereke ryttarförening </w:t>
      </w:r>
      <w:r w:rsidRPr="00961724">
        <w:t xml:space="preserve">den </w:t>
      </w:r>
      <w:r w:rsidR="00EB0D39">
        <w:t>15</w:t>
      </w:r>
      <w:r w:rsidR="002402EB">
        <w:t xml:space="preserve"> </w:t>
      </w:r>
      <w:r w:rsidR="00EB0D39">
        <w:t>jan</w:t>
      </w:r>
      <w:r w:rsidR="002402EB">
        <w:t xml:space="preserve"> 202</w:t>
      </w:r>
      <w:r w:rsidR="00EB0D39">
        <w:t>4</w:t>
      </w:r>
    </w:p>
    <w:p w14:paraId="4F79F6D4" w14:textId="77777777" w:rsidR="008540A5" w:rsidRPr="00961724" w:rsidRDefault="008540A5"/>
    <w:p w14:paraId="14FEFD9B" w14:textId="2AD821B5" w:rsidR="001A1C4F" w:rsidRDefault="008540A5" w:rsidP="004737F2">
      <w:pPr>
        <w:ind w:left="1304" w:hanging="1304"/>
      </w:pPr>
      <w:r w:rsidRPr="00961724">
        <w:t>Närvarande:</w:t>
      </w:r>
      <w:r w:rsidR="00EB0D39">
        <w:t>__________________________________________________________________________________________________________________________________________________________________________________________________________</w:t>
      </w:r>
    </w:p>
    <w:p w14:paraId="1553EDF1" w14:textId="77777777" w:rsidR="004978EB" w:rsidRPr="00961724" w:rsidRDefault="004978EB" w:rsidP="001A1C4F"/>
    <w:p w14:paraId="4FDBE6BB" w14:textId="77777777" w:rsidR="008540A5" w:rsidRPr="00961724" w:rsidRDefault="008540A5">
      <w:pPr>
        <w:pStyle w:val="Rubrik1"/>
        <w:rPr>
          <w:bCs/>
          <w:noProof w:val="0"/>
          <w:kern w:val="0"/>
        </w:rPr>
      </w:pPr>
      <w:r w:rsidRPr="00961724">
        <w:rPr>
          <w:bCs/>
          <w:noProof w:val="0"/>
          <w:kern w:val="0"/>
        </w:rPr>
        <w:tab/>
        <w:t>Mötets öppnande</w:t>
      </w:r>
    </w:p>
    <w:p w14:paraId="422F65E8" w14:textId="77777777" w:rsidR="008540A5" w:rsidRPr="00961724" w:rsidRDefault="008540A5" w:rsidP="001A76C8">
      <w:pPr>
        <w:ind w:left="1304"/>
      </w:pPr>
    </w:p>
    <w:p w14:paraId="2F65442F" w14:textId="77777777" w:rsidR="008540A5" w:rsidRPr="00961724" w:rsidRDefault="006166A5" w:rsidP="008B4414">
      <w:pPr>
        <w:ind w:left="1304"/>
      </w:pPr>
      <w:r>
        <w:t>Ordförande förklarar</w:t>
      </w:r>
      <w:r w:rsidR="008540A5" w:rsidRPr="00961724">
        <w:t xml:space="preserve"> mötet öppnat.</w:t>
      </w:r>
    </w:p>
    <w:p w14:paraId="5AF57CD0" w14:textId="77777777" w:rsidR="008540A5" w:rsidRPr="00961724" w:rsidRDefault="008540A5" w:rsidP="001A76C8">
      <w:pPr>
        <w:ind w:left="1304"/>
      </w:pPr>
    </w:p>
    <w:p w14:paraId="16C22B2E" w14:textId="77777777" w:rsidR="008540A5" w:rsidRPr="00961724" w:rsidRDefault="008540A5">
      <w:pPr>
        <w:pStyle w:val="Rubrik1"/>
      </w:pPr>
      <w:r w:rsidRPr="00961724">
        <w:t>1</w:t>
      </w:r>
      <w:r w:rsidRPr="00961724">
        <w:tab/>
      </w:r>
      <w:r w:rsidR="000F4EEC">
        <w:t>Fastställande av röstlängd för mötet</w:t>
      </w:r>
    </w:p>
    <w:p w14:paraId="31FF419A" w14:textId="77777777" w:rsidR="008540A5" w:rsidRPr="00961724" w:rsidRDefault="008540A5" w:rsidP="001A76C8">
      <w:pPr>
        <w:ind w:left="1304"/>
      </w:pPr>
    </w:p>
    <w:p w14:paraId="28848C23" w14:textId="2C6F4A18" w:rsidR="008540A5" w:rsidRDefault="00EB0D39">
      <w:pPr>
        <w:ind w:left="1304"/>
      </w:pPr>
      <w:r>
        <w:t>______</w:t>
      </w:r>
      <w:r w:rsidR="006166A5">
        <w:t xml:space="preserve"> röstberättigande medlemmar </w:t>
      </w:r>
      <w:r w:rsidR="00F41EBB">
        <w:t xml:space="preserve">är </w:t>
      </w:r>
      <w:r w:rsidR="006166A5">
        <w:t>närvarande</w:t>
      </w:r>
    </w:p>
    <w:p w14:paraId="0000D05E" w14:textId="77777777" w:rsidR="000F4EEC" w:rsidRPr="00961724" w:rsidRDefault="000F4EEC">
      <w:pPr>
        <w:ind w:left="1304"/>
      </w:pPr>
    </w:p>
    <w:p w14:paraId="3A465BB9" w14:textId="77777777" w:rsidR="000F4EEC" w:rsidRPr="000F4EEC" w:rsidRDefault="008540A5" w:rsidP="000F4EEC">
      <w:pPr>
        <w:pStyle w:val="Rubrik1"/>
      </w:pPr>
      <w:r w:rsidRPr="00961724">
        <w:t>2</w:t>
      </w:r>
      <w:r w:rsidRPr="00961724">
        <w:tab/>
      </w:r>
      <w:r w:rsidR="000F4EEC" w:rsidRPr="000F4EEC">
        <w:t>Val av a) ordförande b) sekreterare för mötet.</w:t>
      </w:r>
    </w:p>
    <w:p w14:paraId="38399D2E" w14:textId="77777777" w:rsidR="008540A5" w:rsidRPr="00961724" w:rsidRDefault="008540A5" w:rsidP="0054304B">
      <w:pPr>
        <w:ind w:left="1304"/>
      </w:pPr>
    </w:p>
    <w:p w14:paraId="154FAE3A" w14:textId="77777777" w:rsidR="008540A5" w:rsidRPr="00961724" w:rsidRDefault="008540A5">
      <w:pPr>
        <w:pStyle w:val="Rubrik2"/>
        <w:ind w:left="1304"/>
      </w:pPr>
      <w:r w:rsidRPr="00961724">
        <w:t>a) ordförande</w:t>
      </w:r>
    </w:p>
    <w:p w14:paraId="2CDBA99C" w14:textId="77777777" w:rsidR="008540A5" w:rsidRPr="00961724" w:rsidRDefault="008540A5">
      <w:pPr>
        <w:ind w:left="1304"/>
      </w:pPr>
    </w:p>
    <w:p w14:paraId="0FBD7B42" w14:textId="6CA5375C" w:rsidR="004737F2" w:rsidRPr="00343F81" w:rsidRDefault="006166A5" w:rsidP="004737F2">
      <w:pPr>
        <w:ind w:firstLine="1304"/>
      </w:pPr>
      <w:r>
        <w:t xml:space="preserve">Till ordförande för mötet </w:t>
      </w:r>
      <w:r w:rsidR="00F41EBB">
        <w:t>utses</w:t>
      </w:r>
      <w:r>
        <w:t xml:space="preserve"> </w:t>
      </w:r>
      <w:r w:rsidR="00EB0D39">
        <w:t>_____________</w:t>
      </w:r>
    </w:p>
    <w:p w14:paraId="4F1764D2" w14:textId="77777777" w:rsidR="008540A5" w:rsidRPr="00961724" w:rsidRDefault="008540A5" w:rsidP="004737F2"/>
    <w:p w14:paraId="4F839918" w14:textId="77777777" w:rsidR="008540A5" w:rsidRPr="00961724" w:rsidRDefault="008540A5">
      <w:pPr>
        <w:pStyle w:val="Rubrik2"/>
        <w:ind w:left="1304"/>
      </w:pPr>
      <w:r w:rsidRPr="00961724">
        <w:t>b) sekreterare</w:t>
      </w:r>
    </w:p>
    <w:p w14:paraId="0694FF2B" w14:textId="77777777" w:rsidR="008540A5" w:rsidRPr="00961724" w:rsidRDefault="008540A5" w:rsidP="001A76C8">
      <w:pPr>
        <w:ind w:left="1304"/>
      </w:pPr>
    </w:p>
    <w:p w14:paraId="1D0DD91C" w14:textId="2ABC0EE7" w:rsidR="008540A5" w:rsidRPr="00961724" w:rsidRDefault="008540A5" w:rsidP="006166A5">
      <w:pPr>
        <w:ind w:left="1276"/>
      </w:pPr>
      <w:r w:rsidRPr="00961724">
        <w:t xml:space="preserve">Till sekreterare för mötet </w:t>
      </w:r>
      <w:r w:rsidR="00F41EBB">
        <w:t>utses</w:t>
      </w:r>
      <w:r w:rsidR="006166A5">
        <w:t xml:space="preserve"> </w:t>
      </w:r>
      <w:r w:rsidR="00EB0D39">
        <w:t>_____________</w:t>
      </w:r>
    </w:p>
    <w:p w14:paraId="374EBB66" w14:textId="77777777" w:rsidR="008540A5" w:rsidRPr="00961724" w:rsidRDefault="008540A5" w:rsidP="001A76C8">
      <w:pPr>
        <w:ind w:left="1276"/>
      </w:pPr>
    </w:p>
    <w:p w14:paraId="627802AE" w14:textId="77777777" w:rsidR="000F4EEC" w:rsidRPr="00D7593A" w:rsidRDefault="008540A5" w:rsidP="000F4EEC">
      <w:pPr>
        <w:pStyle w:val="Liststycke"/>
        <w:tabs>
          <w:tab w:val="left" w:pos="1276"/>
        </w:tabs>
        <w:autoSpaceDE w:val="0"/>
        <w:autoSpaceDN w:val="0"/>
        <w:adjustRightInd w:val="0"/>
        <w:ind w:left="1272" w:hanging="1272"/>
        <w:rPr>
          <w:color w:val="000000"/>
          <w:szCs w:val="24"/>
        </w:rPr>
      </w:pPr>
      <w:r w:rsidRPr="000F4EEC">
        <w:rPr>
          <w:b/>
          <w:noProof/>
          <w:kern w:val="28"/>
          <w:sz w:val="32"/>
        </w:rPr>
        <w:t>3</w:t>
      </w:r>
      <w:r w:rsidRPr="000F4EEC">
        <w:rPr>
          <w:b/>
          <w:noProof/>
          <w:kern w:val="28"/>
          <w:sz w:val="32"/>
        </w:rPr>
        <w:tab/>
      </w:r>
      <w:r w:rsidR="000F4EEC" w:rsidRPr="000F4EEC">
        <w:rPr>
          <w:b/>
          <w:noProof/>
          <w:kern w:val="28"/>
          <w:sz w:val="32"/>
        </w:rPr>
        <w:t>Val av 2 justeringsmän, tillika rösträknare, att jämte ordförande justera protokollet.</w:t>
      </w:r>
    </w:p>
    <w:p w14:paraId="310BCA1E" w14:textId="77777777" w:rsidR="008540A5" w:rsidRPr="00961724" w:rsidRDefault="008540A5" w:rsidP="001A76C8">
      <w:pPr>
        <w:ind w:left="1276"/>
      </w:pPr>
    </w:p>
    <w:p w14:paraId="2C55B2DF" w14:textId="34A72634" w:rsidR="008540A5" w:rsidRPr="00961724" w:rsidRDefault="00EB0D39" w:rsidP="00D34E81">
      <w:pPr>
        <w:ind w:left="1276"/>
      </w:pPr>
      <w:r>
        <w:t>_____________</w:t>
      </w:r>
      <w:r w:rsidR="005313E5" w:rsidRPr="00961724">
        <w:t xml:space="preserve"> </w:t>
      </w:r>
      <w:r w:rsidR="00827D4F" w:rsidRPr="00961724">
        <w:t>och</w:t>
      </w:r>
      <w:r w:rsidR="004737F2">
        <w:t xml:space="preserve"> </w:t>
      </w:r>
      <w:r>
        <w:t>_____________</w:t>
      </w:r>
      <w:r w:rsidR="005313E5">
        <w:t xml:space="preserve"> </w:t>
      </w:r>
      <w:r w:rsidR="00F41EBB">
        <w:t>utses</w:t>
      </w:r>
      <w:r w:rsidR="008540A5" w:rsidRPr="00961724">
        <w:t xml:space="preserve"> till justeringsmän</w:t>
      </w:r>
      <w:r w:rsidR="00994609" w:rsidRPr="00961724">
        <w:t xml:space="preserve"> samt rösträknare</w:t>
      </w:r>
      <w:r w:rsidR="008540A5" w:rsidRPr="00961724">
        <w:t>.</w:t>
      </w:r>
    </w:p>
    <w:p w14:paraId="6EBBE3E9" w14:textId="77777777" w:rsidR="005A4B10" w:rsidRPr="00961724" w:rsidRDefault="005A4B10">
      <w:pPr>
        <w:ind w:left="1276"/>
      </w:pPr>
    </w:p>
    <w:p w14:paraId="392345C0" w14:textId="77777777" w:rsidR="000F4EEC" w:rsidRPr="000F4EEC" w:rsidRDefault="000F4EEC" w:rsidP="000F4EEC">
      <w:pPr>
        <w:pStyle w:val="Liststycke"/>
        <w:tabs>
          <w:tab w:val="left" w:pos="1276"/>
        </w:tabs>
        <w:autoSpaceDE w:val="0"/>
        <w:autoSpaceDN w:val="0"/>
        <w:adjustRightInd w:val="0"/>
        <w:ind w:left="1272" w:hanging="1272"/>
        <w:rPr>
          <w:b/>
          <w:noProof/>
          <w:kern w:val="28"/>
          <w:sz w:val="32"/>
        </w:rPr>
      </w:pPr>
      <w:r w:rsidRPr="000F4EEC">
        <w:rPr>
          <w:b/>
          <w:noProof/>
          <w:kern w:val="28"/>
          <w:sz w:val="32"/>
        </w:rPr>
        <w:t>4</w:t>
      </w:r>
      <w:r w:rsidRPr="000F4EEC">
        <w:rPr>
          <w:b/>
          <w:noProof/>
          <w:kern w:val="28"/>
          <w:sz w:val="32"/>
        </w:rPr>
        <w:tab/>
        <w:t>Fråga om mötets behöriga utlysande.</w:t>
      </w:r>
    </w:p>
    <w:p w14:paraId="1937A401" w14:textId="77777777" w:rsidR="000F4EEC" w:rsidRDefault="000F4EEC" w:rsidP="000F4EEC">
      <w:pPr>
        <w:pStyle w:val="Rubrik1"/>
      </w:pPr>
    </w:p>
    <w:p w14:paraId="069B7842" w14:textId="69DF975E" w:rsidR="005313E5" w:rsidRDefault="000F4EEC" w:rsidP="00FB0BA6">
      <w:pPr>
        <w:ind w:left="1304"/>
      </w:pPr>
      <w:r w:rsidRPr="000F4EEC">
        <w:t>Mötet ansågs vara behörigt utlyst.</w:t>
      </w:r>
    </w:p>
    <w:p w14:paraId="41BECDE9" w14:textId="77777777" w:rsidR="00BE5344" w:rsidRDefault="00BE5344" w:rsidP="00FB0BA6">
      <w:pPr>
        <w:ind w:left="1304"/>
        <w:rPr>
          <w:b/>
          <w:noProof/>
          <w:kern w:val="28"/>
          <w:sz w:val="32"/>
        </w:rPr>
      </w:pPr>
    </w:p>
    <w:p w14:paraId="156130CE" w14:textId="77777777" w:rsidR="000F4EEC" w:rsidRDefault="000F4EEC" w:rsidP="000F4EEC">
      <w:pPr>
        <w:pStyle w:val="Liststycke"/>
        <w:tabs>
          <w:tab w:val="left" w:pos="1276"/>
        </w:tabs>
        <w:autoSpaceDE w:val="0"/>
        <w:autoSpaceDN w:val="0"/>
        <w:adjustRightInd w:val="0"/>
        <w:ind w:left="1272" w:hanging="1272"/>
        <w:rPr>
          <w:b/>
          <w:noProof/>
          <w:kern w:val="28"/>
          <w:sz w:val="32"/>
        </w:rPr>
      </w:pPr>
      <w:r>
        <w:rPr>
          <w:b/>
          <w:noProof/>
          <w:kern w:val="28"/>
          <w:sz w:val="32"/>
        </w:rPr>
        <w:t>5</w:t>
      </w:r>
      <w:r w:rsidRPr="000F4EEC">
        <w:rPr>
          <w:b/>
          <w:noProof/>
          <w:kern w:val="28"/>
          <w:sz w:val="32"/>
        </w:rPr>
        <w:tab/>
        <w:t>Fastställande av dagordning.</w:t>
      </w:r>
    </w:p>
    <w:p w14:paraId="4C9A047C" w14:textId="77777777" w:rsidR="000F4EEC" w:rsidRDefault="000F4EEC" w:rsidP="000F4EEC">
      <w:pPr>
        <w:pStyle w:val="Liststycke"/>
        <w:tabs>
          <w:tab w:val="left" w:pos="1276"/>
        </w:tabs>
        <w:autoSpaceDE w:val="0"/>
        <w:autoSpaceDN w:val="0"/>
        <w:adjustRightInd w:val="0"/>
        <w:ind w:left="1272" w:hanging="1272"/>
        <w:rPr>
          <w:b/>
          <w:noProof/>
          <w:kern w:val="28"/>
          <w:sz w:val="32"/>
        </w:rPr>
      </w:pPr>
    </w:p>
    <w:p w14:paraId="4BAAE4FC" w14:textId="77777777" w:rsidR="000F4EEC" w:rsidRDefault="000F4EEC" w:rsidP="000F4EEC">
      <w:pPr>
        <w:pStyle w:val="Liststycke"/>
        <w:tabs>
          <w:tab w:val="left" w:pos="1276"/>
        </w:tabs>
        <w:autoSpaceDE w:val="0"/>
        <w:autoSpaceDN w:val="0"/>
        <w:adjustRightInd w:val="0"/>
        <w:ind w:left="1272" w:hanging="1272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6166A5">
        <w:rPr>
          <w:color w:val="000000"/>
          <w:szCs w:val="24"/>
        </w:rPr>
        <w:t>Dagordning e</w:t>
      </w:r>
      <w:r>
        <w:rPr>
          <w:color w:val="000000"/>
          <w:szCs w:val="24"/>
        </w:rPr>
        <w:t>nligt kallelse</w:t>
      </w:r>
      <w:r w:rsidR="006166A5">
        <w:rPr>
          <w:color w:val="000000"/>
          <w:szCs w:val="24"/>
        </w:rPr>
        <w:t xml:space="preserve"> godkänn</w:t>
      </w:r>
      <w:r w:rsidR="0009272B">
        <w:rPr>
          <w:color w:val="000000"/>
          <w:szCs w:val="24"/>
        </w:rPr>
        <w:t>s.</w:t>
      </w:r>
    </w:p>
    <w:p w14:paraId="761F6C83" w14:textId="77777777" w:rsidR="000F4EEC" w:rsidRPr="000F4EEC" w:rsidRDefault="000F4EEC" w:rsidP="000F4EEC">
      <w:pPr>
        <w:pStyle w:val="Liststycke"/>
        <w:tabs>
          <w:tab w:val="left" w:pos="1276"/>
        </w:tabs>
        <w:autoSpaceDE w:val="0"/>
        <w:autoSpaceDN w:val="0"/>
        <w:adjustRightInd w:val="0"/>
        <w:ind w:left="1272" w:hanging="1272"/>
        <w:rPr>
          <w:b/>
          <w:noProof/>
          <w:kern w:val="28"/>
          <w:sz w:val="32"/>
        </w:rPr>
      </w:pPr>
    </w:p>
    <w:p w14:paraId="2E92DD0B" w14:textId="58A41273" w:rsidR="000F4EEC" w:rsidRPr="000F4EEC" w:rsidRDefault="000F4EEC" w:rsidP="000F4EEC">
      <w:pPr>
        <w:pStyle w:val="Liststycke"/>
        <w:tabs>
          <w:tab w:val="left" w:pos="1276"/>
        </w:tabs>
        <w:autoSpaceDE w:val="0"/>
        <w:autoSpaceDN w:val="0"/>
        <w:adjustRightInd w:val="0"/>
        <w:ind w:left="1272" w:hanging="1272"/>
        <w:rPr>
          <w:b/>
          <w:noProof/>
          <w:kern w:val="28"/>
          <w:sz w:val="32"/>
        </w:rPr>
      </w:pPr>
      <w:r w:rsidRPr="000F4EEC">
        <w:rPr>
          <w:b/>
          <w:noProof/>
          <w:kern w:val="28"/>
          <w:sz w:val="32"/>
        </w:rPr>
        <w:t>6</w:t>
      </w:r>
      <w:r w:rsidRPr="000F4EEC">
        <w:rPr>
          <w:b/>
          <w:noProof/>
          <w:kern w:val="28"/>
          <w:sz w:val="32"/>
        </w:rPr>
        <w:tab/>
        <w:t>Styrelsens verksamhetsberättelse</w:t>
      </w:r>
    </w:p>
    <w:p w14:paraId="5336C7C9" w14:textId="77777777" w:rsidR="000F4EEC" w:rsidRPr="00961724" w:rsidRDefault="000F4EEC" w:rsidP="000F4EEC">
      <w:pPr>
        <w:pStyle w:val="Rubrik1"/>
      </w:pPr>
    </w:p>
    <w:p w14:paraId="779B4D39" w14:textId="4FEE388A" w:rsidR="000F4EEC" w:rsidRDefault="000F4EEC" w:rsidP="000F4EEC">
      <w:pPr>
        <w:pStyle w:val="Brdtextmedindrag"/>
      </w:pPr>
      <w:r w:rsidRPr="00961724">
        <w:t>Verksamhetsberättelsen</w:t>
      </w:r>
      <w:r w:rsidR="006166A5">
        <w:t xml:space="preserve"> föredras</w:t>
      </w:r>
      <w:r>
        <w:t>.</w:t>
      </w:r>
    </w:p>
    <w:p w14:paraId="1BEE706E" w14:textId="77777777" w:rsidR="000F4EEC" w:rsidRPr="00961724" w:rsidRDefault="000F4EEC" w:rsidP="000F4EEC">
      <w:pPr>
        <w:pStyle w:val="Brdtextmedindrag"/>
      </w:pPr>
    </w:p>
    <w:p w14:paraId="2B55C8FF" w14:textId="77777777" w:rsidR="004737F2" w:rsidRDefault="004737F2">
      <w:pPr>
        <w:rPr>
          <w:b/>
          <w:noProof/>
          <w:kern w:val="28"/>
          <w:sz w:val="32"/>
        </w:rPr>
      </w:pPr>
      <w:r>
        <w:br w:type="page"/>
      </w:r>
    </w:p>
    <w:p w14:paraId="1B179FD7" w14:textId="50175CF3" w:rsidR="000F4EEC" w:rsidRPr="00961724" w:rsidRDefault="00BE5344" w:rsidP="000F4EEC">
      <w:pPr>
        <w:pStyle w:val="Rubrik1"/>
        <w:ind w:left="1304" w:hanging="1304"/>
      </w:pPr>
      <w:r>
        <w:lastRenderedPageBreak/>
        <w:t>7</w:t>
      </w:r>
      <w:r w:rsidR="000F4EEC" w:rsidRPr="00961724">
        <w:tab/>
        <w:t>Beslut på eventuellt nya kommittéer/sektioner för kommande verksamhetsår</w:t>
      </w:r>
    </w:p>
    <w:p w14:paraId="745BCEA6" w14:textId="77777777" w:rsidR="000F4EEC" w:rsidRPr="00961724" w:rsidRDefault="000F4EEC" w:rsidP="000F4EEC">
      <w:pPr>
        <w:ind w:left="1304"/>
      </w:pPr>
    </w:p>
    <w:tbl>
      <w:tblPr>
        <w:tblStyle w:val="Tabellrutnt"/>
        <w:tblW w:w="0" w:type="auto"/>
        <w:tblInd w:w="1304" w:type="dxa"/>
        <w:tblLook w:val="04A0" w:firstRow="1" w:lastRow="0" w:firstColumn="1" w:lastColumn="0" w:noHBand="0" w:noVBand="1"/>
      </w:tblPr>
      <w:tblGrid>
        <w:gridCol w:w="3608"/>
      </w:tblGrid>
      <w:tr w:rsidR="004737F2" w:rsidRPr="00EB0D39" w14:paraId="1F4689AF" w14:textId="77777777" w:rsidTr="004737F2">
        <w:tc>
          <w:tcPr>
            <w:tcW w:w="3608" w:type="dxa"/>
          </w:tcPr>
          <w:p w14:paraId="7F3E2169" w14:textId="0B7160D3" w:rsidR="004737F2" w:rsidRPr="00D01BDE" w:rsidRDefault="004737F2" w:rsidP="0067430F">
            <w:pPr>
              <w:rPr>
                <w:lang w:val="en-US"/>
              </w:rPr>
            </w:pPr>
          </w:p>
        </w:tc>
      </w:tr>
      <w:tr w:rsidR="004737F2" w:rsidRPr="00D01BDE" w14:paraId="227CF0FD" w14:textId="77777777" w:rsidTr="004737F2">
        <w:tc>
          <w:tcPr>
            <w:tcW w:w="3608" w:type="dxa"/>
          </w:tcPr>
          <w:p w14:paraId="701CB438" w14:textId="179C4084" w:rsidR="004737F2" w:rsidRPr="00D01BDE" w:rsidRDefault="004737F2" w:rsidP="0067430F">
            <w:pPr>
              <w:rPr>
                <w:lang w:val="en-US"/>
              </w:rPr>
            </w:pPr>
          </w:p>
        </w:tc>
      </w:tr>
      <w:tr w:rsidR="004737F2" w:rsidRPr="00D01BDE" w14:paraId="43663B88" w14:textId="77777777" w:rsidTr="004737F2">
        <w:tc>
          <w:tcPr>
            <w:tcW w:w="3608" w:type="dxa"/>
          </w:tcPr>
          <w:p w14:paraId="2E35D39B" w14:textId="6063D4D4" w:rsidR="004737F2" w:rsidRPr="00D01BDE" w:rsidRDefault="004737F2" w:rsidP="0067430F">
            <w:pPr>
              <w:rPr>
                <w:lang w:val="en-US"/>
              </w:rPr>
            </w:pPr>
          </w:p>
        </w:tc>
      </w:tr>
      <w:tr w:rsidR="004737F2" w:rsidRPr="00D01BDE" w14:paraId="5D717EE4" w14:textId="77777777" w:rsidTr="004737F2">
        <w:tc>
          <w:tcPr>
            <w:tcW w:w="3608" w:type="dxa"/>
          </w:tcPr>
          <w:p w14:paraId="4406975D" w14:textId="70E8B0CA" w:rsidR="004737F2" w:rsidRPr="00D01BDE" w:rsidRDefault="004737F2" w:rsidP="0067430F">
            <w:pPr>
              <w:rPr>
                <w:lang w:val="en-US"/>
              </w:rPr>
            </w:pPr>
          </w:p>
        </w:tc>
      </w:tr>
    </w:tbl>
    <w:p w14:paraId="6998AA37" w14:textId="77777777" w:rsidR="000F4EEC" w:rsidRDefault="000F4EEC" w:rsidP="000F4EEC">
      <w:pPr>
        <w:pStyle w:val="Brdtextmedindrag"/>
      </w:pPr>
    </w:p>
    <w:p w14:paraId="32115EEA" w14:textId="77777777" w:rsidR="0009272B" w:rsidRDefault="0009272B" w:rsidP="000F4EEC">
      <w:pPr>
        <w:pStyle w:val="Brdtextmedindrag"/>
      </w:pPr>
    </w:p>
    <w:p w14:paraId="5F730A8D" w14:textId="16657F13" w:rsidR="0009272B" w:rsidRPr="0009272B" w:rsidRDefault="00BE5344" w:rsidP="0009272B">
      <w:pPr>
        <w:pStyle w:val="Rubrik1"/>
        <w:ind w:left="1304" w:hanging="1304"/>
      </w:pPr>
      <w:r>
        <w:t>8</w:t>
      </w:r>
      <w:r w:rsidR="0009272B" w:rsidRPr="00961724">
        <w:tab/>
      </w:r>
      <w:r w:rsidR="0009272B" w:rsidRPr="0009272B">
        <w:t>Behandling av styrelsens förslag och i rätt tid inkomna motioner.</w:t>
      </w:r>
    </w:p>
    <w:p w14:paraId="5B68B15E" w14:textId="77777777" w:rsidR="0009272B" w:rsidRDefault="0009272B" w:rsidP="0009272B">
      <w:pPr>
        <w:ind w:left="1304"/>
      </w:pPr>
    </w:p>
    <w:p w14:paraId="5A693D70" w14:textId="77777777" w:rsidR="006166A5" w:rsidRPr="00B17AB8" w:rsidRDefault="00B17AB8" w:rsidP="00B17AB8">
      <w:pPr>
        <w:pStyle w:val="Brdtextmedindrag"/>
      </w:pPr>
      <w:r w:rsidRPr="00B17AB8">
        <w:t>Inga motioner inkomna</w:t>
      </w:r>
    </w:p>
    <w:p w14:paraId="1266C6CF" w14:textId="77777777" w:rsidR="006166A5" w:rsidRPr="00431504" w:rsidRDefault="006166A5" w:rsidP="0009272B">
      <w:pPr>
        <w:ind w:left="1304"/>
        <w:rPr>
          <w:szCs w:val="24"/>
        </w:rPr>
      </w:pPr>
    </w:p>
    <w:p w14:paraId="0BE5B3DE" w14:textId="04A3A66A" w:rsidR="0009272B" w:rsidRDefault="00BE5344" w:rsidP="0009272B">
      <w:pPr>
        <w:pStyle w:val="Rubrik1"/>
      </w:pPr>
      <w:r>
        <w:t>9</w:t>
      </w:r>
      <w:r w:rsidR="0009272B" w:rsidRPr="00961724">
        <w:tab/>
        <w:t>Val av</w:t>
      </w:r>
      <w:r w:rsidR="0009272B">
        <w:t xml:space="preserve"> ordförande</w:t>
      </w:r>
    </w:p>
    <w:p w14:paraId="0631F5C3" w14:textId="77777777" w:rsidR="0009272B" w:rsidRDefault="0009272B" w:rsidP="0009272B"/>
    <w:p w14:paraId="45ADF076" w14:textId="77777777" w:rsidR="00D34E81" w:rsidRDefault="0009272B" w:rsidP="0009272B">
      <w:r>
        <w:tab/>
      </w:r>
      <w:r w:rsidR="00D34E81">
        <w:t>Mötet beslutar att utse:</w:t>
      </w:r>
    </w:p>
    <w:p w14:paraId="04424EB4" w14:textId="242C8C0E" w:rsidR="00B17AB8" w:rsidRDefault="00B17AB8" w:rsidP="00BE5344">
      <w:pPr>
        <w:ind w:firstLine="1304"/>
      </w:pPr>
    </w:p>
    <w:tbl>
      <w:tblPr>
        <w:tblW w:w="269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</w:tblGrid>
      <w:tr w:rsidR="00BE5344" w:rsidRPr="00343F81" w14:paraId="1F8EA9F3" w14:textId="77777777" w:rsidTr="00E161B9">
        <w:trPr>
          <w:cantSplit/>
        </w:trPr>
        <w:tc>
          <w:tcPr>
            <w:tcW w:w="2693" w:type="dxa"/>
          </w:tcPr>
          <w:p w14:paraId="42D5CFB8" w14:textId="29D3252D" w:rsidR="00BE5344" w:rsidRPr="00343F81" w:rsidRDefault="00BE5344" w:rsidP="00E161B9"/>
        </w:tc>
      </w:tr>
    </w:tbl>
    <w:p w14:paraId="2F85684A" w14:textId="77777777" w:rsidR="00BE5344" w:rsidRDefault="00BE5344" w:rsidP="00BE5344">
      <w:pPr>
        <w:ind w:firstLine="1304"/>
        <w:rPr>
          <w:b/>
          <w:noProof/>
          <w:kern w:val="28"/>
          <w:sz w:val="32"/>
        </w:rPr>
      </w:pPr>
    </w:p>
    <w:p w14:paraId="7ED1FA52" w14:textId="7F6100FC" w:rsidR="008540A5" w:rsidRPr="00961724" w:rsidRDefault="00BE5344">
      <w:pPr>
        <w:pStyle w:val="Rubrik1"/>
      </w:pPr>
      <w:r>
        <w:t>10</w:t>
      </w:r>
      <w:r w:rsidR="008540A5" w:rsidRPr="00961724">
        <w:tab/>
        <w:t>Val av</w:t>
      </w:r>
    </w:p>
    <w:p w14:paraId="587D1F10" w14:textId="77777777" w:rsidR="008540A5" w:rsidRPr="00961724" w:rsidRDefault="008540A5" w:rsidP="00F816F9">
      <w:pPr>
        <w:ind w:left="1304"/>
      </w:pPr>
    </w:p>
    <w:p w14:paraId="531D8BA4" w14:textId="0983DB21" w:rsidR="008540A5" w:rsidRPr="00961724" w:rsidRDefault="008540A5">
      <w:pPr>
        <w:pStyle w:val="Rubrik2"/>
        <w:ind w:left="1304"/>
      </w:pPr>
      <w:r w:rsidRPr="00961724">
        <w:t xml:space="preserve">a) </w:t>
      </w:r>
      <w:r w:rsidR="0009272B" w:rsidRPr="0009272B">
        <w:t xml:space="preserve">de styrelserepresentanter, som står i tur att väljas enligt den rullande planen, </w:t>
      </w:r>
      <w:r w:rsidR="004737F2">
        <w:t xml:space="preserve">1 </w:t>
      </w:r>
      <w:r w:rsidR="00EB0D39">
        <w:t>år</w:t>
      </w:r>
    </w:p>
    <w:p w14:paraId="2F8302D2" w14:textId="77777777" w:rsidR="008540A5" w:rsidRPr="00961724" w:rsidRDefault="008540A5" w:rsidP="0054304B">
      <w:pPr>
        <w:ind w:left="1304"/>
      </w:pPr>
    </w:p>
    <w:p w14:paraId="47E8CB67" w14:textId="77777777" w:rsidR="00BE5344" w:rsidRDefault="002F06A3" w:rsidP="00BE5344">
      <w:pPr>
        <w:ind w:left="1304"/>
      </w:pPr>
      <w:r>
        <w:t xml:space="preserve">Mötet beslutar att </w:t>
      </w:r>
      <w:r w:rsidR="00F41EBB">
        <w:t>utse</w:t>
      </w:r>
      <w:r>
        <w:t>:</w:t>
      </w:r>
      <w:r w:rsidR="00B17AD7">
        <w:br/>
      </w:r>
    </w:p>
    <w:tbl>
      <w:tblPr>
        <w:tblW w:w="269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</w:tblGrid>
      <w:tr w:rsidR="00EB0D39" w:rsidRPr="00343F81" w14:paraId="6FBFBECF" w14:textId="687FD24A" w:rsidTr="00EB0D39">
        <w:trPr>
          <w:cantSplit/>
        </w:trPr>
        <w:tc>
          <w:tcPr>
            <w:tcW w:w="2693" w:type="dxa"/>
          </w:tcPr>
          <w:p w14:paraId="48D00795" w14:textId="52A4AA34" w:rsidR="00EB0D39" w:rsidRPr="00343F81" w:rsidRDefault="00EB0D39" w:rsidP="00E161B9"/>
        </w:tc>
      </w:tr>
      <w:tr w:rsidR="00EB0D39" w:rsidRPr="009F16BC" w14:paraId="5F47B7F2" w14:textId="0D0830FA" w:rsidTr="00EB0D39">
        <w:trPr>
          <w:cantSplit/>
        </w:trPr>
        <w:tc>
          <w:tcPr>
            <w:tcW w:w="2693" w:type="dxa"/>
          </w:tcPr>
          <w:p w14:paraId="63160842" w14:textId="122261F0" w:rsidR="00EB0D39" w:rsidRPr="009F16BC" w:rsidRDefault="00EB0D39" w:rsidP="00E161B9"/>
        </w:tc>
      </w:tr>
      <w:tr w:rsidR="00EB0D39" w:rsidRPr="008A6F93" w14:paraId="3C355CA0" w14:textId="3932B361" w:rsidTr="00EB0D39">
        <w:trPr>
          <w:cantSplit/>
        </w:trPr>
        <w:tc>
          <w:tcPr>
            <w:tcW w:w="2693" w:type="dxa"/>
          </w:tcPr>
          <w:p w14:paraId="418591C0" w14:textId="4C13EDE2" w:rsidR="00EB0D39" w:rsidRPr="008A6F93" w:rsidRDefault="00EB0D39" w:rsidP="00E161B9"/>
        </w:tc>
      </w:tr>
      <w:tr w:rsidR="00EB0D39" w:rsidRPr="009F16BC" w14:paraId="3BBEAF09" w14:textId="69D2659D" w:rsidTr="00EB0D39">
        <w:trPr>
          <w:cantSplit/>
        </w:trPr>
        <w:tc>
          <w:tcPr>
            <w:tcW w:w="2693" w:type="dxa"/>
          </w:tcPr>
          <w:p w14:paraId="662F32D9" w14:textId="3399CBB2" w:rsidR="00EB0D39" w:rsidRPr="009F16BC" w:rsidRDefault="00EB0D39" w:rsidP="00E161B9"/>
        </w:tc>
      </w:tr>
      <w:tr w:rsidR="00EB0D39" w:rsidRPr="009F16BC" w14:paraId="71D994DC" w14:textId="28B732E1" w:rsidTr="00EB0D39">
        <w:trPr>
          <w:cantSplit/>
        </w:trPr>
        <w:tc>
          <w:tcPr>
            <w:tcW w:w="2693" w:type="dxa"/>
          </w:tcPr>
          <w:p w14:paraId="77A0E0B6" w14:textId="2E284847" w:rsidR="00EB0D39" w:rsidRDefault="00EB0D39" w:rsidP="00E161B9"/>
        </w:tc>
      </w:tr>
      <w:tr w:rsidR="00EB0D39" w:rsidRPr="009F16BC" w14:paraId="630E3F9B" w14:textId="6599C4E2" w:rsidTr="00EB0D39">
        <w:trPr>
          <w:cantSplit/>
        </w:trPr>
        <w:tc>
          <w:tcPr>
            <w:tcW w:w="2693" w:type="dxa"/>
          </w:tcPr>
          <w:p w14:paraId="3CA00C8D" w14:textId="5A6992C0" w:rsidR="00EB0D39" w:rsidRDefault="00EB0D39" w:rsidP="00E161B9"/>
        </w:tc>
      </w:tr>
    </w:tbl>
    <w:p w14:paraId="2011EA63" w14:textId="77777777" w:rsidR="00901CC2" w:rsidRPr="00961724" w:rsidRDefault="00901CC2" w:rsidP="002F06A3"/>
    <w:p w14:paraId="6A598D16" w14:textId="4DF29BA6" w:rsidR="008540A5" w:rsidRPr="00961724" w:rsidRDefault="008540A5">
      <w:pPr>
        <w:pStyle w:val="Rubrik2"/>
        <w:ind w:left="1304"/>
      </w:pPr>
      <w:r w:rsidRPr="00961724">
        <w:t xml:space="preserve">b) </w:t>
      </w:r>
      <w:r w:rsidR="0009272B" w:rsidRPr="0009272B">
        <w:t>suppleanter för en tid av 1 år</w:t>
      </w:r>
    </w:p>
    <w:p w14:paraId="08867CE2" w14:textId="77777777" w:rsidR="008540A5" w:rsidRPr="00961724" w:rsidRDefault="008540A5"/>
    <w:p w14:paraId="2B7F9842" w14:textId="77777777" w:rsidR="00BE5344" w:rsidRPr="009F16BC" w:rsidRDefault="002F06A3" w:rsidP="00BE5344">
      <w:pPr>
        <w:pStyle w:val="Brdtextmedindrag"/>
      </w:pPr>
      <w:r>
        <w:t xml:space="preserve">Mötet beslutar att </w:t>
      </w:r>
      <w:r w:rsidR="00F41EBB">
        <w:t>utse</w:t>
      </w:r>
      <w:r>
        <w:t>:</w:t>
      </w:r>
      <w:r w:rsidR="00B17AD7">
        <w:br/>
      </w:r>
    </w:p>
    <w:p w14:paraId="618F2144" w14:textId="441FBADB" w:rsidR="00D34E81" w:rsidRDefault="004737F2" w:rsidP="00BE5344">
      <w:pPr>
        <w:pStyle w:val="Brdtextmedindrag"/>
      </w:pPr>
      <w:r>
        <w:t>-</w:t>
      </w:r>
    </w:p>
    <w:p w14:paraId="10502C78" w14:textId="77777777" w:rsidR="004737F2" w:rsidRPr="009F16BC" w:rsidRDefault="004737F2" w:rsidP="00BE5344">
      <w:pPr>
        <w:pStyle w:val="Brdtextmedindrag"/>
      </w:pPr>
    </w:p>
    <w:p w14:paraId="4540C88F" w14:textId="6AB2DB58" w:rsidR="008540A5" w:rsidRPr="0009272B" w:rsidRDefault="008540A5" w:rsidP="0009272B">
      <w:pPr>
        <w:pStyle w:val="Rubrik2"/>
        <w:ind w:left="1304"/>
      </w:pPr>
      <w:r w:rsidRPr="0009272B">
        <w:t xml:space="preserve">c) </w:t>
      </w:r>
      <w:r w:rsidR="0009272B" w:rsidRPr="0009272B">
        <w:t>kommittéer och övriga funktionärer, vilka står i tur att väljas enligt den</w:t>
      </w:r>
      <w:r w:rsidR="0009272B">
        <w:t xml:space="preserve"> </w:t>
      </w:r>
      <w:r w:rsidR="0009272B" w:rsidRPr="0009272B">
        <w:t xml:space="preserve">rullande planen för en tid av </w:t>
      </w:r>
      <w:r w:rsidR="00EB0D39">
        <w:t>1</w:t>
      </w:r>
      <w:r w:rsidR="0009272B" w:rsidRPr="0009272B">
        <w:t xml:space="preserve"> år.</w:t>
      </w:r>
    </w:p>
    <w:p w14:paraId="615AF9AD" w14:textId="77777777" w:rsidR="00247285" w:rsidRDefault="00247285" w:rsidP="00247285">
      <w:pPr>
        <w:ind w:left="1304"/>
      </w:pPr>
    </w:p>
    <w:p w14:paraId="7A2958FB" w14:textId="77777777" w:rsidR="00B17AD7" w:rsidRDefault="00B17AD7" w:rsidP="00B17AD7">
      <w:pPr>
        <w:pStyle w:val="Brdtextmedindrag"/>
      </w:pPr>
      <w:r>
        <w:lastRenderedPageBreak/>
        <w:t xml:space="preserve">Mötet beslutar att </w:t>
      </w:r>
      <w:r w:rsidR="00F41EBB">
        <w:t>utse</w:t>
      </w:r>
      <w:r>
        <w:t>:</w:t>
      </w:r>
    </w:p>
    <w:tbl>
      <w:tblPr>
        <w:tblStyle w:val="Tabellrutnt"/>
        <w:tblW w:w="0" w:type="auto"/>
        <w:tblInd w:w="1304" w:type="dxa"/>
        <w:tblLook w:val="04A0" w:firstRow="1" w:lastRow="0" w:firstColumn="1" w:lastColumn="0" w:noHBand="0" w:noVBand="1"/>
      </w:tblPr>
      <w:tblGrid>
        <w:gridCol w:w="4071"/>
        <w:gridCol w:w="4000"/>
      </w:tblGrid>
      <w:tr w:rsidR="004737F2" w:rsidRPr="00D91246" w14:paraId="719B68F0" w14:textId="77777777" w:rsidTr="0067430F">
        <w:tc>
          <w:tcPr>
            <w:tcW w:w="4303" w:type="dxa"/>
          </w:tcPr>
          <w:p w14:paraId="3C177272" w14:textId="77777777" w:rsidR="004737F2" w:rsidRPr="00D01BDE" w:rsidRDefault="004737F2" w:rsidP="0067430F">
            <w:pPr>
              <w:rPr>
                <w:lang w:val="en-US"/>
              </w:rPr>
            </w:pPr>
            <w:r w:rsidRPr="00D01BDE">
              <w:rPr>
                <w:lang w:val="en-US"/>
              </w:rPr>
              <w:t xml:space="preserve">Pay and Jump </w:t>
            </w:r>
            <w:proofErr w:type="spellStart"/>
            <w:r w:rsidRPr="00D01BDE">
              <w:rPr>
                <w:lang w:val="en-US"/>
              </w:rPr>
              <w:t>inkl</w:t>
            </w:r>
            <w:proofErr w:type="spellEnd"/>
            <w:r w:rsidRPr="00D01BDE">
              <w:rPr>
                <w:lang w:val="en-US"/>
              </w:rPr>
              <w:t xml:space="preserve"> </w:t>
            </w:r>
            <w:proofErr w:type="spellStart"/>
            <w:r w:rsidRPr="00D01BDE">
              <w:rPr>
                <w:lang w:val="en-US"/>
              </w:rPr>
              <w:t>öppen</w:t>
            </w:r>
            <w:proofErr w:type="spellEnd"/>
            <w:r w:rsidRPr="00D01BDE">
              <w:rPr>
                <w:lang w:val="en-US"/>
              </w:rPr>
              <w:t xml:space="preserve"> </w:t>
            </w:r>
            <w:proofErr w:type="spellStart"/>
            <w:r w:rsidRPr="00D01BDE">
              <w:rPr>
                <w:lang w:val="en-US"/>
              </w:rPr>
              <w:t>bana</w:t>
            </w:r>
            <w:proofErr w:type="spellEnd"/>
          </w:p>
        </w:tc>
        <w:tc>
          <w:tcPr>
            <w:tcW w:w="4305" w:type="dxa"/>
          </w:tcPr>
          <w:p w14:paraId="6A8E568E" w14:textId="6A959D60" w:rsidR="004737F2" w:rsidRPr="00D01BDE" w:rsidRDefault="004737F2" w:rsidP="0067430F">
            <w:pPr>
              <w:rPr>
                <w:lang w:val="en-US"/>
              </w:rPr>
            </w:pPr>
          </w:p>
        </w:tc>
      </w:tr>
      <w:tr w:rsidR="004737F2" w:rsidRPr="00D01BDE" w14:paraId="5678EA6D" w14:textId="77777777" w:rsidTr="0067430F">
        <w:tc>
          <w:tcPr>
            <w:tcW w:w="4303" w:type="dxa"/>
          </w:tcPr>
          <w:p w14:paraId="7215B9D8" w14:textId="77777777" w:rsidR="004737F2" w:rsidRPr="00D01BDE" w:rsidRDefault="004737F2" w:rsidP="0067430F">
            <w:pPr>
              <w:rPr>
                <w:lang w:val="en-US"/>
              </w:rPr>
            </w:pPr>
            <w:proofErr w:type="spellStart"/>
            <w:r>
              <w:t>Pay</w:t>
            </w:r>
            <w:proofErr w:type="spellEnd"/>
            <w:r>
              <w:t xml:space="preserve"> and </w:t>
            </w:r>
            <w:proofErr w:type="spellStart"/>
            <w:r>
              <w:t>ride</w:t>
            </w:r>
            <w:proofErr w:type="spellEnd"/>
          </w:p>
        </w:tc>
        <w:tc>
          <w:tcPr>
            <w:tcW w:w="4305" w:type="dxa"/>
          </w:tcPr>
          <w:p w14:paraId="46877AA5" w14:textId="08C366FC" w:rsidR="004737F2" w:rsidRPr="00D01BDE" w:rsidRDefault="004737F2" w:rsidP="0067430F">
            <w:pPr>
              <w:rPr>
                <w:lang w:val="en-US"/>
              </w:rPr>
            </w:pPr>
          </w:p>
        </w:tc>
      </w:tr>
      <w:tr w:rsidR="004737F2" w:rsidRPr="00D01BDE" w14:paraId="0A616528" w14:textId="77777777" w:rsidTr="0067430F">
        <w:tc>
          <w:tcPr>
            <w:tcW w:w="4303" w:type="dxa"/>
          </w:tcPr>
          <w:p w14:paraId="77C6334F" w14:textId="77777777" w:rsidR="004737F2" w:rsidRPr="00D01BDE" w:rsidRDefault="004737F2" w:rsidP="0067430F">
            <w:pPr>
              <w:rPr>
                <w:lang w:val="en-US"/>
              </w:rPr>
            </w:pPr>
            <w:r>
              <w:t>Avsuttna aktiviteter</w:t>
            </w:r>
          </w:p>
        </w:tc>
        <w:tc>
          <w:tcPr>
            <w:tcW w:w="4305" w:type="dxa"/>
          </w:tcPr>
          <w:p w14:paraId="09AB4421" w14:textId="4B5295BB" w:rsidR="004737F2" w:rsidRPr="00D01BDE" w:rsidRDefault="004737F2" w:rsidP="0067430F">
            <w:pPr>
              <w:rPr>
                <w:lang w:val="en-US"/>
              </w:rPr>
            </w:pPr>
          </w:p>
        </w:tc>
      </w:tr>
      <w:tr w:rsidR="004737F2" w:rsidRPr="00D01BDE" w14:paraId="6B8ED28E" w14:textId="77777777" w:rsidTr="0067430F">
        <w:tc>
          <w:tcPr>
            <w:tcW w:w="4303" w:type="dxa"/>
          </w:tcPr>
          <w:p w14:paraId="557267BA" w14:textId="77777777" w:rsidR="004737F2" w:rsidRPr="00D01BDE" w:rsidRDefault="004737F2" w:rsidP="0067430F">
            <w:pPr>
              <w:rPr>
                <w:lang w:val="en-US"/>
              </w:rPr>
            </w:pPr>
            <w:r>
              <w:t>Fiket</w:t>
            </w:r>
          </w:p>
        </w:tc>
        <w:tc>
          <w:tcPr>
            <w:tcW w:w="4305" w:type="dxa"/>
          </w:tcPr>
          <w:p w14:paraId="21022D41" w14:textId="3A470C03" w:rsidR="004737F2" w:rsidRPr="00D01BDE" w:rsidRDefault="004737F2" w:rsidP="0067430F">
            <w:pPr>
              <w:rPr>
                <w:lang w:val="en-US"/>
              </w:rPr>
            </w:pPr>
          </w:p>
        </w:tc>
      </w:tr>
    </w:tbl>
    <w:p w14:paraId="1F478E0C" w14:textId="77777777" w:rsidR="00B17AD7" w:rsidRPr="00961724" w:rsidRDefault="00B17AD7" w:rsidP="00247285">
      <w:pPr>
        <w:ind w:left="1304"/>
      </w:pPr>
    </w:p>
    <w:p w14:paraId="5D12A84E" w14:textId="77777777" w:rsidR="00B17AB8" w:rsidRPr="00016960" w:rsidRDefault="00B17AB8" w:rsidP="00CA1CBE">
      <w:pPr>
        <w:rPr>
          <w:b/>
        </w:rPr>
      </w:pPr>
    </w:p>
    <w:p w14:paraId="779EE188" w14:textId="3A112ED5" w:rsidR="0009272B" w:rsidRPr="00961724" w:rsidRDefault="00BE5344" w:rsidP="0009272B">
      <w:pPr>
        <w:pStyle w:val="Rubrik2"/>
        <w:ind w:left="1304"/>
      </w:pPr>
      <w:r>
        <w:t>d</w:t>
      </w:r>
      <w:r w:rsidR="0009272B" w:rsidRPr="0009272B">
        <w:t>) valberedningskommitté bestående av 3 medlemmar.</w:t>
      </w:r>
    </w:p>
    <w:p w14:paraId="253F0E6D" w14:textId="77777777" w:rsidR="0009272B" w:rsidRPr="00961724" w:rsidRDefault="0009272B" w:rsidP="0009272B">
      <w:pPr>
        <w:pStyle w:val="Brdtextmedindrag"/>
      </w:pPr>
    </w:p>
    <w:p w14:paraId="40A18021" w14:textId="3363DD3C" w:rsidR="001E4894" w:rsidRDefault="00B17AD7" w:rsidP="004737F2">
      <w:pPr>
        <w:pStyle w:val="Brdtextmedindrag"/>
      </w:pPr>
      <w:r>
        <w:t xml:space="preserve">Mötet beslutar att </w:t>
      </w:r>
      <w:r w:rsidR="00F41EBB">
        <w:t>utse</w:t>
      </w:r>
      <w:r>
        <w:t>:</w:t>
      </w:r>
      <w:r w:rsidR="004737F2">
        <w:t xml:space="preserve"> Styrelsen får i uppgift att hitta en valberedning.</w:t>
      </w:r>
    </w:p>
    <w:p w14:paraId="192B02F8" w14:textId="77777777" w:rsidR="004737F2" w:rsidRDefault="004737F2" w:rsidP="004737F2">
      <w:pPr>
        <w:pStyle w:val="Brdtextmedindrag"/>
        <w:rPr>
          <w:b/>
          <w:sz w:val="32"/>
          <w:szCs w:val="32"/>
        </w:rPr>
      </w:pPr>
    </w:p>
    <w:p w14:paraId="10C972E5" w14:textId="23BDBA51" w:rsidR="00E52C87" w:rsidRPr="00961724" w:rsidRDefault="0009272B" w:rsidP="00E52C87">
      <w:pPr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E52C87" w:rsidRPr="00961724">
        <w:rPr>
          <w:b/>
          <w:sz w:val="32"/>
          <w:szCs w:val="32"/>
        </w:rPr>
        <w:tab/>
        <w:t>Övrigt</w:t>
      </w:r>
    </w:p>
    <w:p w14:paraId="1B49684D" w14:textId="77777777" w:rsidR="00DC070A" w:rsidRPr="00961724" w:rsidRDefault="00DC070A" w:rsidP="00A36C6C">
      <w:pPr>
        <w:ind w:left="1304"/>
      </w:pPr>
    </w:p>
    <w:p w14:paraId="6A3312C9" w14:textId="77777777" w:rsidR="00C07C19" w:rsidRPr="00B17AD7" w:rsidRDefault="00CC4433" w:rsidP="008B4414">
      <w:pPr>
        <w:ind w:left="1304"/>
      </w:pPr>
      <w:r>
        <w:t>-</w:t>
      </w:r>
      <w:r w:rsidR="00B17AD7">
        <w:br/>
      </w:r>
    </w:p>
    <w:p w14:paraId="4464876E" w14:textId="77777777" w:rsidR="008540A5" w:rsidRPr="00961724" w:rsidRDefault="008540A5" w:rsidP="003D4FA8">
      <w:pPr>
        <w:pStyle w:val="Rubrik1"/>
        <w:ind w:firstLine="1304"/>
      </w:pPr>
      <w:r w:rsidRPr="00961724">
        <w:t>Mötets avslutande</w:t>
      </w:r>
    </w:p>
    <w:p w14:paraId="5FAC5BB4" w14:textId="77777777" w:rsidR="008540A5" w:rsidRPr="00961724" w:rsidRDefault="008540A5" w:rsidP="00D0785C">
      <w:pPr>
        <w:ind w:left="1304"/>
      </w:pPr>
    </w:p>
    <w:p w14:paraId="7246F2F0" w14:textId="77777777" w:rsidR="008540A5" w:rsidRPr="00961724" w:rsidRDefault="00B17AD7">
      <w:pPr>
        <w:pStyle w:val="Brdtextmedindrag"/>
      </w:pPr>
      <w:r>
        <w:t>Ordförande avslutar mötet och tackar</w:t>
      </w:r>
      <w:r w:rsidR="008540A5" w:rsidRPr="00961724">
        <w:t xml:space="preserve"> för visat intresse.</w:t>
      </w:r>
    </w:p>
    <w:p w14:paraId="26E2C645" w14:textId="77777777" w:rsidR="00CA1CBE" w:rsidRDefault="00CA1CBE" w:rsidP="00731F77"/>
    <w:p w14:paraId="64DCF9E4" w14:textId="77777777" w:rsidR="00731F77" w:rsidRPr="00731F77" w:rsidRDefault="00731F77" w:rsidP="00731F77">
      <w:pPr>
        <w:pStyle w:val="MallRubrik"/>
        <w:spacing w:after="0"/>
        <w:ind w:left="1304"/>
        <w:rPr>
          <w:i/>
          <w:iCs/>
          <w:noProof w:val="0"/>
          <w:sz w:val="6"/>
        </w:rPr>
      </w:pPr>
    </w:p>
    <w:p w14:paraId="0C6B7BD8" w14:textId="77777777" w:rsidR="008540A5" w:rsidRPr="00731F77" w:rsidRDefault="00B17AD7" w:rsidP="00731F77">
      <w:pPr>
        <w:pStyle w:val="MallRubrik"/>
        <w:spacing w:after="0"/>
        <w:ind w:left="1304"/>
        <w:rPr>
          <w:i/>
          <w:iCs/>
          <w:noProof w:val="0"/>
        </w:rPr>
      </w:pPr>
      <w:r>
        <w:rPr>
          <w:i/>
          <w:iCs/>
          <w:noProof w:val="0"/>
        </w:rPr>
        <w:br/>
      </w:r>
      <w:r w:rsidR="008540A5" w:rsidRPr="00961724">
        <w:rPr>
          <w:i/>
          <w:iCs/>
          <w:noProof w:val="0"/>
        </w:rPr>
        <w:t>Sekreterare</w:t>
      </w:r>
      <w:r w:rsidR="008540A5" w:rsidRPr="00961724">
        <w:rPr>
          <w:i/>
          <w:iCs/>
          <w:noProof w:val="0"/>
        </w:rPr>
        <w:tab/>
      </w:r>
      <w:r w:rsidR="008540A5" w:rsidRPr="00961724">
        <w:rPr>
          <w:i/>
          <w:iCs/>
          <w:noProof w:val="0"/>
        </w:rPr>
        <w:tab/>
      </w:r>
      <w:r>
        <w:rPr>
          <w:i/>
          <w:iCs/>
          <w:noProof w:val="0"/>
        </w:rPr>
        <w:tab/>
      </w:r>
      <w:r w:rsidR="008540A5" w:rsidRPr="00961724">
        <w:rPr>
          <w:i/>
          <w:iCs/>
          <w:noProof w:val="0"/>
        </w:rPr>
        <w:t>Ordförande</w:t>
      </w:r>
    </w:p>
    <w:p w14:paraId="127AC30C" w14:textId="77777777" w:rsidR="00CA1CBE" w:rsidRDefault="00CA1CBE" w:rsidP="00D0785C">
      <w:pPr>
        <w:ind w:left="1304"/>
      </w:pPr>
    </w:p>
    <w:p w14:paraId="0A9951F8" w14:textId="77777777" w:rsidR="00731F77" w:rsidRDefault="00731F77" w:rsidP="00D0785C">
      <w:pPr>
        <w:ind w:left="1304"/>
      </w:pPr>
    </w:p>
    <w:p w14:paraId="36EA49D2" w14:textId="77777777" w:rsidR="00B17AD7" w:rsidRPr="00B17AD7" w:rsidRDefault="00CA1CBE" w:rsidP="00D0785C">
      <w:pPr>
        <w:ind w:left="1304"/>
        <w:rPr>
          <w:i/>
        </w:rPr>
      </w:pPr>
      <w:r>
        <w:rPr>
          <w:i/>
        </w:rPr>
        <w:tab/>
      </w:r>
      <w:r>
        <w:rPr>
          <w:i/>
        </w:rPr>
        <w:tab/>
      </w:r>
      <w:r w:rsidR="00B17AD7">
        <w:rPr>
          <w:i/>
        </w:rPr>
        <w:tab/>
      </w:r>
    </w:p>
    <w:p w14:paraId="551ED601" w14:textId="77777777" w:rsidR="008540A5" w:rsidRPr="00614988" w:rsidRDefault="008540A5" w:rsidP="00731F77">
      <w:pPr>
        <w:pStyle w:val="Rubrik5"/>
        <w:spacing w:before="0" w:after="0"/>
        <w:ind w:firstLine="1304"/>
      </w:pPr>
      <w:r w:rsidRPr="00614988">
        <w:rPr>
          <w:iCs/>
          <w:noProof w:val="0"/>
        </w:rPr>
        <w:t>Justerare</w:t>
      </w:r>
      <w:r w:rsidR="00B17AD7">
        <w:rPr>
          <w:iCs/>
          <w:noProof w:val="0"/>
        </w:rPr>
        <w:tab/>
      </w:r>
      <w:r w:rsidR="00B17AD7">
        <w:rPr>
          <w:iCs/>
          <w:noProof w:val="0"/>
        </w:rPr>
        <w:tab/>
      </w:r>
      <w:r w:rsidR="00B17AD7">
        <w:rPr>
          <w:iCs/>
          <w:noProof w:val="0"/>
        </w:rPr>
        <w:tab/>
      </w:r>
      <w:r w:rsidR="00B17AD7" w:rsidRPr="00614988">
        <w:rPr>
          <w:iCs/>
          <w:noProof w:val="0"/>
        </w:rPr>
        <w:t>Justerare</w:t>
      </w:r>
    </w:p>
    <w:sectPr w:rsidR="008540A5" w:rsidRPr="00614988" w:rsidSect="00D03464">
      <w:headerReference w:type="default" r:id="rId8"/>
      <w:footerReference w:type="default" r:id="rId9"/>
      <w:footerReference w:type="first" r:id="rId10"/>
      <w:type w:val="continuous"/>
      <w:pgSz w:w="11906" w:h="16838"/>
      <w:pgMar w:top="567" w:right="1274" w:bottom="709" w:left="1247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D56A" w14:textId="77777777" w:rsidR="00903D7B" w:rsidRDefault="00903D7B">
      <w:r>
        <w:separator/>
      </w:r>
    </w:p>
  </w:endnote>
  <w:endnote w:type="continuationSeparator" w:id="0">
    <w:p w14:paraId="3686ADD8" w14:textId="77777777" w:rsidR="00903D7B" w:rsidRDefault="0090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3103" w14:textId="77777777" w:rsidR="000D309F" w:rsidRPr="000D309F" w:rsidRDefault="000D309F" w:rsidP="000D309F">
    <w:pPr>
      <w:pStyle w:val="Sidfot"/>
      <w:tabs>
        <w:tab w:val="clear" w:pos="4536"/>
        <w:tab w:val="clear" w:pos="9072"/>
      </w:tabs>
      <w:rPr>
        <w:rFonts w:ascii="Arial" w:hAnsi="Arial" w:cs="Arial"/>
        <w:sz w:val="2"/>
      </w:rPr>
    </w:pPr>
    <w:r>
      <w:rPr>
        <w:rFonts w:ascii="Arial" w:hAnsi="Arial" w:cs="Arial"/>
      </w:rPr>
      <w:t xml:space="preserve">Sekretessklass </w:t>
    </w:r>
  </w:p>
  <w:tbl>
    <w:tblPr>
      <w:tblW w:w="0" w:type="auto"/>
      <w:tblInd w:w="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5E0" w:firstRow="1" w:lastRow="1" w:firstColumn="1" w:lastColumn="1" w:noHBand="0" w:noVBand="1"/>
    </w:tblPr>
    <w:tblGrid>
      <w:gridCol w:w="661"/>
    </w:tblGrid>
    <w:tr w:rsidR="000D309F" w:rsidRPr="000B1CD5" w14:paraId="43E412DF" w14:textId="77777777" w:rsidTr="000B1CD5">
      <w:tc>
        <w:tcPr>
          <w:tcW w:w="0" w:type="auto"/>
          <w:shd w:val="clear" w:color="auto" w:fill="auto"/>
        </w:tcPr>
        <w:p w14:paraId="2F073E0C" w14:textId="77777777" w:rsidR="000D309F" w:rsidRPr="000B1CD5" w:rsidRDefault="000D309F" w:rsidP="000B1CD5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b/>
              <w:color w:val="000000"/>
              <w:sz w:val="16"/>
            </w:rPr>
          </w:pPr>
          <w:r w:rsidRPr="000B1CD5">
            <w:rPr>
              <w:rFonts w:ascii="Arial" w:hAnsi="Arial" w:cs="Arial"/>
              <w:b/>
              <w:color w:val="000000"/>
              <w:sz w:val="16"/>
            </w:rPr>
            <w:t xml:space="preserve">Intern </w:t>
          </w:r>
        </w:p>
      </w:tc>
    </w:tr>
  </w:tbl>
  <w:p w14:paraId="1FB4DDEA" w14:textId="77777777" w:rsidR="005C0711" w:rsidRPr="000D309F" w:rsidRDefault="005C0711" w:rsidP="00510AC6">
    <w:pPr>
      <w:pStyle w:val="Sidfot"/>
      <w:tabs>
        <w:tab w:val="clear" w:pos="4536"/>
        <w:tab w:val="clear" w:pos="9072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0C0F" w14:textId="77777777" w:rsidR="000D309F" w:rsidRPr="000D309F" w:rsidRDefault="000D309F" w:rsidP="000D309F">
    <w:pPr>
      <w:pStyle w:val="Sidfot"/>
      <w:tabs>
        <w:tab w:val="clear" w:pos="4536"/>
        <w:tab w:val="clear" w:pos="9072"/>
      </w:tabs>
      <w:rPr>
        <w:rFonts w:ascii="Arial" w:hAnsi="Arial" w:cs="Arial"/>
        <w:sz w:val="2"/>
      </w:rPr>
    </w:pPr>
    <w:r>
      <w:rPr>
        <w:rFonts w:ascii="Arial" w:hAnsi="Arial" w:cs="Arial"/>
      </w:rPr>
      <w:t xml:space="preserve">Sekretessklass </w:t>
    </w:r>
  </w:p>
  <w:tbl>
    <w:tblPr>
      <w:tblW w:w="0" w:type="auto"/>
      <w:tblInd w:w="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5E0" w:firstRow="1" w:lastRow="1" w:firstColumn="1" w:lastColumn="1" w:noHBand="0" w:noVBand="1"/>
    </w:tblPr>
    <w:tblGrid>
      <w:gridCol w:w="661"/>
    </w:tblGrid>
    <w:tr w:rsidR="000D309F" w:rsidRPr="000B1CD5" w14:paraId="2EB9BD96" w14:textId="77777777" w:rsidTr="000B1CD5">
      <w:tc>
        <w:tcPr>
          <w:tcW w:w="0" w:type="auto"/>
          <w:shd w:val="clear" w:color="auto" w:fill="auto"/>
        </w:tcPr>
        <w:p w14:paraId="02E88EC5" w14:textId="77777777" w:rsidR="000D309F" w:rsidRPr="000B1CD5" w:rsidRDefault="000D309F" w:rsidP="000B1CD5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b/>
              <w:color w:val="000000"/>
              <w:sz w:val="16"/>
            </w:rPr>
          </w:pPr>
          <w:r w:rsidRPr="000B1CD5">
            <w:rPr>
              <w:rFonts w:ascii="Arial" w:hAnsi="Arial" w:cs="Arial"/>
              <w:b/>
              <w:color w:val="000000"/>
              <w:sz w:val="16"/>
            </w:rPr>
            <w:t xml:space="preserve">Intern </w:t>
          </w:r>
        </w:p>
      </w:tc>
    </w:tr>
  </w:tbl>
  <w:p w14:paraId="26AAE8CE" w14:textId="77777777" w:rsidR="005C0711" w:rsidRPr="000D309F" w:rsidRDefault="005C0711" w:rsidP="007A0ABD">
    <w:pPr>
      <w:pStyle w:val="Sidfot"/>
      <w:tabs>
        <w:tab w:val="clear" w:pos="4536"/>
        <w:tab w:val="clear" w:pos="9072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7100" w14:textId="77777777" w:rsidR="00903D7B" w:rsidRDefault="00903D7B">
      <w:r>
        <w:separator/>
      </w:r>
    </w:p>
  </w:footnote>
  <w:footnote w:type="continuationSeparator" w:id="0">
    <w:p w14:paraId="107CEDD3" w14:textId="77777777" w:rsidR="00903D7B" w:rsidRDefault="0090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CA5C" w14:textId="77777777" w:rsidR="005C0711" w:rsidRDefault="005C0711" w:rsidP="000D309F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</w:p>
  <w:p w14:paraId="093F1706" w14:textId="77777777" w:rsidR="000D309F" w:rsidRDefault="000D309F" w:rsidP="000D309F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  <w:r>
      <w:t>Protokoll</w:t>
    </w: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31F77">
      <w:t>3</w:t>
    </w:r>
    <w:r>
      <w:fldChar w:fldCharType="end"/>
    </w:r>
  </w:p>
  <w:p w14:paraId="5462EE5C" w14:textId="77777777" w:rsidR="000D309F" w:rsidRDefault="000D309F" w:rsidP="000D309F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</w:p>
  <w:p w14:paraId="725F2D90" w14:textId="77777777" w:rsidR="007A0ABD" w:rsidRDefault="007A0ABD" w:rsidP="007A0ABD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  <w:r>
      <w:t>2021-03-22</w:t>
    </w:r>
  </w:p>
  <w:p w14:paraId="4863EDF7" w14:textId="77777777" w:rsidR="000D309F" w:rsidRDefault="000D309F" w:rsidP="000D309F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  <w:r>
      <w:tab/>
      <w:t>Utgåva 1</w:t>
    </w:r>
  </w:p>
  <w:p w14:paraId="3CACF1ED" w14:textId="77777777" w:rsidR="000D309F" w:rsidRDefault="000D309F" w:rsidP="000D309F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</w:p>
  <w:p w14:paraId="51C9D8BA" w14:textId="77777777" w:rsidR="000D309F" w:rsidRDefault="000D309F" w:rsidP="000D309F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</w:p>
  <w:p w14:paraId="478C4A49" w14:textId="77777777" w:rsidR="000D309F" w:rsidRDefault="000D309F" w:rsidP="000D309F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4D5"/>
    <w:multiLevelType w:val="hybridMultilevel"/>
    <w:tmpl w:val="912CAD52"/>
    <w:lvl w:ilvl="0" w:tplc="FEA0C5FA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31606362"/>
    <w:multiLevelType w:val="hybridMultilevel"/>
    <w:tmpl w:val="88F0F6EA"/>
    <w:lvl w:ilvl="0" w:tplc="D5162862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" w15:restartNumberingAfterBreak="0">
    <w:nsid w:val="71551151"/>
    <w:multiLevelType w:val="hybridMultilevel"/>
    <w:tmpl w:val="DD3E3798"/>
    <w:lvl w:ilvl="0" w:tplc="041D0015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780421E"/>
    <w:multiLevelType w:val="hybridMultilevel"/>
    <w:tmpl w:val="124C506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7828">
    <w:abstractNumId w:val="1"/>
  </w:num>
  <w:num w:numId="2" w16cid:durableId="344283267">
    <w:abstractNumId w:val="0"/>
  </w:num>
  <w:num w:numId="3" w16cid:durableId="1527255889">
    <w:abstractNumId w:val="2"/>
  </w:num>
  <w:num w:numId="4" w16cid:durableId="1772819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nehåll" w:val="0"/>
    <w:docVar w:name="Plats" w:val="Sant"/>
    <w:docVar w:name="Språk" w:val="SV"/>
  </w:docVars>
  <w:rsids>
    <w:rsidRoot w:val="00AB6E67"/>
    <w:rsid w:val="00016788"/>
    <w:rsid w:val="00016960"/>
    <w:rsid w:val="00022BF1"/>
    <w:rsid w:val="00026A33"/>
    <w:rsid w:val="00027BA6"/>
    <w:rsid w:val="00046123"/>
    <w:rsid w:val="00090910"/>
    <w:rsid w:val="0009272B"/>
    <w:rsid w:val="000B028B"/>
    <w:rsid w:val="000B1CD5"/>
    <w:rsid w:val="000B2CA1"/>
    <w:rsid w:val="000B7B11"/>
    <w:rsid w:val="000C3C31"/>
    <w:rsid w:val="000D309F"/>
    <w:rsid w:val="000E4962"/>
    <w:rsid w:val="000F4EEC"/>
    <w:rsid w:val="000F74C0"/>
    <w:rsid w:val="00112891"/>
    <w:rsid w:val="001155A6"/>
    <w:rsid w:val="0012171D"/>
    <w:rsid w:val="001322E3"/>
    <w:rsid w:val="00133B47"/>
    <w:rsid w:val="001412D2"/>
    <w:rsid w:val="001541D7"/>
    <w:rsid w:val="00165BB5"/>
    <w:rsid w:val="001727EA"/>
    <w:rsid w:val="001A1C4F"/>
    <w:rsid w:val="001A53DA"/>
    <w:rsid w:val="001A76C8"/>
    <w:rsid w:val="001B4555"/>
    <w:rsid w:val="001C7B80"/>
    <w:rsid w:val="001E4894"/>
    <w:rsid w:val="0020757F"/>
    <w:rsid w:val="002109F2"/>
    <w:rsid w:val="00231AF3"/>
    <w:rsid w:val="002402EB"/>
    <w:rsid w:val="00241D19"/>
    <w:rsid w:val="00242748"/>
    <w:rsid w:val="00247285"/>
    <w:rsid w:val="00286691"/>
    <w:rsid w:val="00294804"/>
    <w:rsid w:val="002A0383"/>
    <w:rsid w:val="002A3318"/>
    <w:rsid w:val="002A374D"/>
    <w:rsid w:val="002B0A69"/>
    <w:rsid w:val="002B6EDB"/>
    <w:rsid w:val="002C27EE"/>
    <w:rsid w:val="002D24BB"/>
    <w:rsid w:val="002D520E"/>
    <w:rsid w:val="002F06A3"/>
    <w:rsid w:val="002F1F53"/>
    <w:rsid w:val="002F5165"/>
    <w:rsid w:val="00302B2B"/>
    <w:rsid w:val="00305F7C"/>
    <w:rsid w:val="00322C18"/>
    <w:rsid w:val="003317E6"/>
    <w:rsid w:val="003318F2"/>
    <w:rsid w:val="0034108F"/>
    <w:rsid w:val="00341092"/>
    <w:rsid w:val="00342503"/>
    <w:rsid w:val="003B3592"/>
    <w:rsid w:val="003D4FA8"/>
    <w:rsid w:val="00414A80"/>
    <w:rsid w:val="004243CC"/>
    <w:rsid w:val="00445627"/>
    <w:rsid w:val="004737F2"/>
    <w:rsid w:val="004804B6"/>
    <w:rsid w:val="0049361E"/>
    <w:rsid w:val="00496F77"/>
    <w:rsid w:val="004978EB"/>
    <w:rsid w:val="004B3DBA"/>
    <w:rsid w:val="004C1734"/>
    <w:rsid w:val="004C7963"/>
    <w:rsid w:val="004D30D8"/>
    <w:rsid w:val="00510AC6"/>
    <w:rsid w:val="00527583"/>
    <w:rsid w:val="005313E5"/>
    <w:rsid w:val="0054304B"/>
    <w:rsid w:val="00550887"/>
    <w:rsid w:val="00572A8C"/>
    <w:rsid w:val="005866F6"/>
    <w:rsid w:val="005A2328"/>
    <w:rsid w:val="005A4B10"/>
    <w:rsid w:val="005A701F"/>
    <w:rsid w:val="005C0711"/>
    <w:rsid w:val="005C517E"/>
    <w:rsid w:val="0060008E"/>
    <w:rsid w:val="00614988"/>
    <w:rsid w:val="006162DE"/>
    <w:rsid w:val="006166A5"/>
    <w:rsid w:val="00633F79"/>
    <w:rsid w:val="00645CBB"/>
    <w:rsid w:val="00652497"/>
    <w:rsid w:val="00686B92"/>
    <w:rsid w:val="006B7842"/>
    <w:rsid w:val="006B7DCC"/>
    <w:rsid w:val="006E2331"/>
    <w:rsid w:val="00731F77"/>
    <w:rsid w:val="0073654C"/>
    <w:rsid w:val="007916E0"/>
    <w:rsid w:val="007A0ABD"/>
    <w:rsid w:val="007F4D9A"/>
    <w:rsid w:val="00800987"/>
    <w:rsid w:val="00800B41"/>
    <w:rsid w:val="00801BBE"/>
    <w:rsid w:val="00827D4F"/>
    <w:rsid w:val="00831221"/>
    <w:rsid w:val="008355DF"/>
    <w:rsid w:val="008412B2"/>
    <w:rsid w:val="00847C50"/>
    <w:rsid w:val="008540A5"/>
    <w:rsid w:val="00883E7F"/>
    <w:rsid w:val="008930BA"/>
    <w:rsid w:val="008B4414"/>
    <w:rsid w:val="008C1674"/>
    <w:rsid w:val="008C51D7"/>
    <w:rsid w:val="008E5850"/>
    <w:rsid w:val="008F65FE"/>
    <w:rsid w:val="00901CC2"/>
    <w:rsid w:val="00902A93"/>
    <w:rsid w:val="00903D7B"/>
    <w:rsid w:val="0091243B"/>
    <w:rsid w:val="00952C01"/>
    <w:rsid w:val="00961724"/>
    <w:rsid w:val="009633E6"/>
    <w:rsid w:val="00966649"/>
    <w:rsid w:val="00994609"/>
    <w:rsid w:val="009A06E7"/>
    <w:rsid w:val="009B1D32"/>
    <w:rsid w:val="00A136D1"/>
    <w:rsid w:val="00A333AF"/>
    <w:rsid w:val="00A36C6C"/>
    <w:rsid w:val="00A56582"/>
    <w:rsid w:val="00A61120"/>
    <w:rsid w:val="00A71310"/>
    <w:rsid w:val="00A766BC"/>
    <w:rsid w:val="00A76E5E"/>
    <w:rsid w:val="00AA69C5"/>
    <w:rsid w:val="00AB56FB"/>
    <w:rsid w:val="00AB6146"/>
    <w:rsid w:val="00AB6E67"/>
    <w:rsid w:val="00AD3ED5"/>
    <w:rsid w:val="00AE1E56"/>
    <w:rsid w:val="00AF1FAB"/>
    <w:rsid w:val="00B17AB8"/>
    <w:rsid w:val="00B17AD7"/>
    <w:rsid w:val="00B207FD"/>
    <w:rsid w:val="00B3371F"/>
    <w:rsid w:val="00B72DC2"/>
    <w:rsid w:val="00BB612F"/>
    <w:rsid w:val="00BE0224"/>
    <w:rsid w:val="00BE5344"/>
    <w:rsid w:val="00BE738F"/>
    <w:rsid w:val="00BF5B1C"/>
    <w:rsid w:val="00C01C35"/>
    <w:rsid w:val="00C05C41"/>
    <w:rsid w:val="00C07C19"/>
    <w:rsid w:val="00C10E40"/>
    <w:rsid w:val="00C127F9"/>
    <w:rsid w:val="00C31689"/>
    <w:rsid w:val="00C67F8F"/>
    <w:rsid w:val="00CA1CBE"/>
    <w:rsid w:val="00CC4433"/>
    <w:rsid w:val="00CC6E44"/>
    <w:rsid w:val="00CF24D9"/>
    <w:rsid w:val="00CF4987"/>
    <w:rsid w:val="00CF4E66"/>
    <w:rsid w:val="00D03464"/>
    <w:rsid w:val="00D0785C"/>
    <w:rsid w:val="00D113FB"/>
    <w:rsid w:val="00D34E81"/>
    <w:rsid w:val="00D72FB3"/>
    <w:rsid w:val="00D848E3"/>
    <w:rsid w:val="00DB4C43"/>
    <w:rsid w:val="00DC070A"/>
    <w:rsid w:val="00DE6CE2"/>
    <w:rsid w:val="00E018E9"/>
    <w:rsid w:val="00E46DCE"/>
    <w:rsid w:val="00E52C87"/>
    <w:rsid w:val="00E54B66"/>
    <w:rsid w:val="00E62DD8"/>
    <w:rsid w:val="00E651B2"/>
    <w:rsid w:val="00E752A3"/>
    <w:rsid w:val="00E90C16"/>
    <w:rsid w:val="00EA3F7F"/>
    <w:rsid w:val="00EA55B0"/>
    <w:rsid w:val="00EB0D39"/>
    <w:rsid w:val="00EC4A9A"/>
    <w:rsid w:val="00EC59A8"/>
    <w:rsid w:val="00ED5258"/>
    <w:rsid w:val="00EE15CC"/>
    <w:rsid w:val="00EF77CF"/>
    <w:rsid w:val="00F10468"/>
    <w:rsid w:val="00F10729"/>
    <w:rsid w:val="00F2430C"/>
    <w:rsid w:val="00F41EBB"/>
    <w:rsid w:val="00F467F5"/>
    <w:rsid w:val="00F816F9"/>
    <w:rsid w:val="00F8524B"/>
    <w:rsid w:val="00FB0BA6"/>
    <w:rsid w:val="00FC6004"/>
    <w:rsid w:val="00FC63E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7FF3D"/>
  <w15:docId w15:val="{9BE4DC90-3D96-490F-83EA-B941513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next w:val="Normal"/>
    <w:qFormat/>
    <w:pPr>
      <w:keepNext/>
      <w:outlineLvl w:val="0"/>
    </w:pPr>
    <w:rPr>
      <w:b/>
      <w:noProof/>
      <w:kern w:val="28"/>
      <w:sz w:val="32"/>
    </w:rPr>
  </w:style>
  <w:style w:type="paragraph" w:styleId="Rubrik2">
    <w:name w:val="heading 2"/>
    <w:next w:val="Normal"/>
    <w:qFormat/>
    <w:pPr>
      <w:keepNext/>
      <w:outlineLvl w:val="1"/>
    </w:pPr>
    <w:rPr>
      <w:b/>
      <w:noProof/>
      <w:sz w:val="28"/>
    </w:rPr>
  </w:style>
  <w:style w:type="paragraph" w:styleId="Rubrik3">
    <w:name w:val="heading 3"/>
    <w:next w:val="Normal"/>
    <w:qFormat/>
    <w:pPr>
      <w:keepNext/>
      <w:outlineLvl w:val="2"/>
    </w:pPr>
    <w:rPr>
      <w:b/>
      <w:noProof/>
      <w:sz w:val="24"/>
    </w:rPr>
  </w:style>
  <w:style w:type="paragraph" w:styleId="Rubrik4">
    <w:name w:val="heading 4"/>
    <w:next w:val="Normal"/>
    <w:qFormat/>
    <w:pPr>
      <w:keepNext/>
      <w:outlineLvl w:val="3"/>
    </w:pPr>
    <w:rPr>
      <w:b/>
      <w:i/>
      <w:noProof/>
      <w:sz w:val="24"/>
    </w:rPr>
  </w:style>
  <w:style w:type="paragraph" w:styleId="Rubrik5">
    <w:name w:val="heading 5"/>
    <w:next w:val="Normal"/>
    <w:qFormat/>
    <w:pPr>
      <w:spacing w:before="240" w:after="60"/>
      <w:outlineLvl w:val="4"/>
    </w:pPr>
    <w:rPr>
      <w:i/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next w:val="Normal"/>
    <w:rPr>
      <w:noProof/>
      <w:sz w:val="16"/>
    </w:rPr>
  </w:style>
  <w:style w:type="paragraph" w:customStyle="1" w:styleId="MallRubrik">
    <w:name w:val="MallRubrik"/>
    <w:pPr>
      <w:spacing w:after="60"/>
    </w:pPr>
    <w:rPr>
      <w:noProof/>
      <w:sz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noProof/>
      <w:sz w:val="12"/>
    </w:rPr>
  </w:style>
  <w:style w:type="paragraph" w:styleId="Sidhuvud">
    <w:name w:val="header"/>
    <w:pPr>
      <w:tabs>
        <w:tab w:val="center" w:pos="4536"/>
        <w:tab w:val="right" w:pos="9072"/>
      </w:tabs>
    </w:pPr>
    <w:rPr>
      <w:noProof/>
      <w:sz w:val="24"/>
    </w:rPr>
  </w:style>
  <w:style w:type="paragraph" w:customStyle="1" w:styleId="Titel">
    <w:name w:val="Titel"/>
    <w:basedOn w:val="Normal"/>
    <w:next w:val="Normal"/>
    <w:rPr>
      <w:b/>
      <w:sz w:val="36"/>
    </w:rPr>
  </w:style>
  <w:style w:type="paragraph" w:styleId="Innehll1">
    <w:name w:val="toc 1"/>
    <w:basedOn w:val="Normal"/>
    <w:next w:val="Normal"/>
    <w:autoRedefine/>
    <w:semiHidden/>
    <w:pPr>
      <w:tabs>
        <w:tab w:val="right" w:leader="dot" w:pos="8505"/>
      </w:tabs>
      <w:spacing w:after="240"/>
    </w:pPr>
  </w:style>
  <w:style w:type="paragraph" w:styleId="Innehll2">
    <w:name w:val="toc 2"/>
    <w:basedOn w:val="Normal"/>
    <w:next w:val="Normal"/>
    <w:autoRedefine/>
    <w:semiHidden/>
    <w:pPr>
      <w:tabs>
        <w:tab w:val="left" w:pos="1134"/>
        <w:tab w:val="right" w:leader="dot" w:pos="8505"/>
      </w:tabs>
      <w:spacing w:after="240"/>
      <w:ind w:left="238"/>
    </w:pPr>
  </w:style>
  <w:style w:type="paragraph" w:styleId="Brdtextmedindrag">
    <w:name w:val="Body Text Indent"/>
    <w:basedOn w:val="Normal"/>
    <w:pPr>
      <w:ind w:left="1304"/>
    </w:pPr>
  </w:style>
  <w:style w:type="paragraph" w:styleId="Dokumentversikt">
    <w:name w:val="Document Map"/>
    <w:basedOn w:val="Normal"/>
    <w:semiHidden/>
    <w:rsid w:val="00801BBE"/>
    <w:pPr>
      <w:shd w:val="clear" w:color="auto" w:fill="000080"/>
    </w:pPr>
    <w:rPr>
      <w:rFonts w:ascii="Tahoma" w:hAnsi="Tahoma" w:cs="Tahoma"/>
      <w:sz w:val="20"/>
    </w:rPr>
  </w:style>
  <w:style w:type="table" w:styleId="Tabellrutnt">
    <w:name w:val="Table Grid"/>
    <w:basedOn w:val="Normaltabell"/>
    <w:uiPriority w:val="59"/>
    <w:rsid w:val="00E9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316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3168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B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8435\AppData\Local\Microsoft\Windows\Temporary%20Internet%20Files\Content.MSO\74B3E42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B3C5-724E-4C10-88AE-B8EDDC7C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74B3E42E.dot</Template>
  <TotalTime>0</TotalTime>
  <Pages>3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i personalföreningen Oskar fredagen den 20 mars 2009</vt:lpstr>
    </vt:vector>
  </TitlesOfParts>
  <Company>Oskar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i personalföreningen Oskar fredagen den 20 mars 2009</dc:title>
  <dc:creator>c8435</dc:creator>
  <cp:lastModifiedBy>Nilsson, Cecilia</cp:lastModifiedBy>
  <cp:revision>2</cp:revision>
  <cp:lastPrinted>2024-01-10T08:09:00Z</cp:lastPrinted>
  <dcterms:created xsi:type="dcterms:W3CDTF">2024-01-10T08:09:00Z</dcterms:created>
  <dcterms:modified xsi:type="dcterms:W3CDTF">2024-01-10T08:09:00Z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">
    <vt:lpwstr>7</vt:lpwstr>
  </property>
  <property fmtid="{D5CDD505-2E9C-101B-9397-08002B2CF9AE}" pid="3" name="Typ">
    <vt:i4>0</vt:i4>
  </property>
</Properties>
</file>