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itel"/>
        <w:bidi w:val="0"/>
      </w:pPr>
      <w:r>
        <w:rPr>
          <w:rtl w:val="0"/>
        </w:rPr>
        <w:t>Protokoll f</w:t>
      </w:r>
      <w:r>
        <w:rPr>
          <w:rtl w:val="0"/>
        </w:rPr>
        <w:t>ö</w:t>
      </w:r>
      <w:r>
        <w:rPr>
          <w:rtl w:val="0"/>
        </w:rPr>
        <w:t>r konstituerande styrelsem</w:t>
      </w:r>
      <w:r>
        <w:rPr>
          <w:rtl w:val="0"/>
        </w:rPr>
        <w:t>ö</w:t>
      </w:r>
      <w:r>
        <w:rPr>
          <w:rtl w:val="0"/>
        </w:rPr>
        <w:t>te</w:t>
      </w: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-605330</wp:posOffset>
            </wp:positionH>
            <wp:positionV relativeFrom="page">
              <wp:posOffset>223330</wp:posOffset>
            </wp:positionV>
            <wp:extent cx="830958" cy="830958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EA54E177-76D7-4E1B-8D44-B9711A9C0342-L0-001.jpe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0958" cy="83095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Ämne"/>
        <w:rPr>
          <w:sz w:val="26"/>
          <w:szCs w:val="26"/>
        </w:rPr>
      </w:pPr>
      <w:r>
        <w:rPr>
          <w:sz w:val="26"/>
          <w:szCs w:val="26"/>
          <w:rtl w:val="0"/>
          <w:lang w:val="sv-SE"/>
        </w:rPr>
        <w:t>Konstituerande styrelsem</w:t>
      </w:r>
      <w:r>
        <w:rPr>
          <w:sz w:val="26"/>
          <w:szCs w:val="26"/>
          <w:rtl w:val="0"/>
          <w:lang w:val="sv-SE"/>
        </w:rPr>
        <w:t>ö</w:t>
      </w:r>
      <w:r>
        <w:rPr>
          <w:sz w:val="26"/>
          <w:szCs w:val="26"/>
          <w:rtl w:val="0"/>
          <w:lang w:val="sv-SE"/>
        </w:rPr>
        <w:t>te Fagereke Ryttarf</w:t>
      </w:r>
      <w:r>
        <w:rPr>
          <w:sz w:val="26"/>
          <w:szCs w:val="26"/>
          <w:rtl w:val="0"/>
          <w:lang w:val="sv-SE"/>
        </w:rPr>
        <w:t>ö</w:t>
      </w:r>
      <w:r>
        <w:rPr>
          <w:sz w:val="26"/>
          <w:szCs w:val="26"/>
          <w:rtl w:val="0"/>
          <w:lang w:val="sv-SE"/>
        </w:rPr>
        <w:t>rening 23 februari 2020</w:t>
      </w:r>
    </w:p>
    <w:p>
      <w:pPr>
        <w:pStyle w:val="Brödtext"/>
        <w:bidi w:val="0"/>
      </w:pPr>
    </w:p>
    <w:p>
      <w:pPr>
        <w:pStyle w:val="Brödtext"/>
        <w:bidi w:val="0"/>
        <w:rPr>
          <w:rStyle w:val="Ingen"/>
          <w:b w:val="1"/>
          <w:bCs w:val="1"/>
        </w:rPr>
      </w:pPr>
      <w:r>
        <w:rPr>
          <w:rStyle w:val="Ingen"/>
          <w:b w:val="1"/>
          <w:bCs w:val="1"/>
          <w:rtl w:val="0"/>
          <w:lang w:val="sv-SE"/>
        </w:rPr>
        <w:t>§</w:t>
      </w:r>
      <w:r>
        <w:rPr>
          <w:rStyle w:val="Ingen"/>
          <w:b w:val="1"/>
          <w:bCs w:val="1"/>
          <w:rtl w:val="0"/>
          <w:lang w:val="sv-SE"/>
        </w:rPr>
        <w:t>1</w:t>
      </w:r>
      <w:r>
        <w:tab/>
      </w:r>
      <w:r>
        <w:rPr>
          <w:rStyle w:val="Ingen"/>
          <w:b w:val="1"/>
          <w:bCs w:val="1"/>
          <w:rtl w:val="0"/>
          <w:lang w:val="sv-SE"/>
        </w:rPr>
        <w:t>M</w:t>
      </w:r>
      <w:r>
        <w:rPr>
          <w:rStyle w:val="Ingen"/>
          <w:b w:val="1"/>
          <w:bCs w:val="1"/>
          <w:rtl w:val="0"/>
          <w:lang w:val="sv-SE"/>
        </w:rPr>
        <w:t>ö</w:t>
      </w:r>
      <w:r>
        <w:rPr>
          <w:rStyle w:val="Ingen"/>
          <w:b w:val="1"/>
          <w:bCs w:val="1"/>
          <w:rtl w:val="0"/>
          <w:lang w:val="sv-SE"/>
        </w:rPr>
        <w:t xml:space="preserve">tets </w:t>
      </w:r>
      <w:r>
        <w:rPr>
          <w:rStyle w:val="Ingen"/>
          <w:b w:val="1"/>
          <w:bCs w:val="1"/>
          <w:rtl w:val="0"/>
          <w:lang w:val="sv-SE"/>
        </w:rPr>
        <w:t>ö</w:t>
      </w:r>
      <w:r>
        <w:rPr>
          <w:rStyle w:val="Ingen"/>
          <w:b w:val="1"/>
          <w:bCs w:val="1"/>
          <w:rtl w:val="0"/>
          <w:lang w:val="sv-SE"/>
        </w:rPr>
        <w:t>ppnande</w:t>
      </w:r>
    </w:p>
    <w:p>
      <w:pPr>
        <w:pStyle w:val="Brödtext"/>
        <w:bidi w:val="0"/>
      </w:pPr>
      <w:r>
        <w:rPr>
          <w:rtl w:val="0"/>
        </w:rPr>
        <w:t>Anna Samuelsson h</w:t>
      </w:r>
      <w:r>
        <w:rPr>
          <w:rtl w:val="0"/>
        </w:rPr>
        <w:t>ä</w:t>
      </w:r>
      <w:r>
        <w:rPr>
          <w:rtl w:val="0"/>
        </w:rPr>
        <w:t>lsade v</w:t>
      </w:r>
      <w:r>
        <w:rPr>
          <w:rtl w:val="0"/>
        </w:rPr>
        <w:t>ä</w:t>
      </w:r>
      <w:r>
        <w:rPr>
          <w:rtl w:val="0"/>
        </w:rPr>
        <w:t>lkommen och f</w:t>
      </w:r>
      <w:r>
        <w:rPr>
          <w:rtl w:val="0"/>
        </w:rPr>
        <w:t>ö</w:t>
      </w:r>
      <w:r>
        <w:rPr>
          <w:rtl w:val="0"/>
        </w:rPr>
        <w:t>rklarande m</w:t>
      </w:r>
      <w:r>
        <w:rPr>
          <w:rtl w:val="0"/>
        </w:rPr>
        <w:t>ö</w:t>
      </w:r>
      <w:r>
        <w:rPr>
          <w:rtl w:val="0"/>
        </w:rPr>
        <w:t xml:space="preserve">tet </w:t>
      </w:r>
      <w:r>
        <w:rPr>
          <w:rtl w:val="0"/>
        </w:rPr>
        <w:t>ö</w:t>
      </w:r>
      <w:r>
        <w:rPr>
          <w:rtl w:val="0"/>
        </w:rPr>
        <w:t>ppet.</w:t>
      </w:r>
    </w:p>
    <w:p>
      <w:pPr>
        <w:pStyle w:val="Brödtext"/>
        <w:rPr>
          <w:b w:val="1"/>
          <w:bCs w:val="1"/>
        </w:rPr>
      </w:pPr>
      <w:r>
        <w:rPr>
          <w:b w:val="1"/>
          <w:bCs w:val="1"/>
          <w:rtl w:val="0"/>
          <w:lang w:val="sv-SE"/>
        </w:rPr>
        <w:t>§</w:t>
      </w:r>
      <w:r>
        <w:rPr>
          <w:b w:val="1"/>
          <w:bCs w:val="1"/>
          <w:rtl w:val="0"/>
          <w:lang w:val="sv-SE"/>
        </w:rPr>
        <w:t>2</w:t>
        <w:tab/>
        <w:t>Val av sekreterare</w:t>
      </w:r>
    </w:p>
    <w:p>
      <w:pPr>
        <w:pStyle w:val="Brödtext"/>
        <w:bidi w:val="0"/>
      </w:pPr>
      <w:r>
        <w:rPr>
          <w:rtl w:val="0"/>
        </w:rPr>
        <w:t>Styrelsen beslutade att v</w:t>
      </w:r>
      <w:r>
        <w:rPr>
          <w:rtl w:val="0"/>
        </w:rPr>
        <w:t>ä</w:t>
      </w:r>
      <w:r>
        <w:rPr>
          <w:rtl w:val="0"/>
        </w:rPr>
        <w:t>lja Susanne Jonsson att f</w:t>
      </w:r>
      <w:r>
        <w:rPr>
          <w:rtl w:val="0"/>
        </w:rPr>
        <w:t>ö</w:t>
      </w:r>
      <w:r>
        <w:rPr>
          <w:rtl w:val="0"/>
        </w:rPr>
        <w:t>ra protokoll under m</w:t>
      </w:r>
      <w:r>
        <w:rPr>
          <w:rtl w:val="0"/>
        </w:rPr>
        <w:t>ö</w:t>
      </w:r>
      <w:r>
        <w:rPr>
          <w:rtl w:val="0"/>
        </w:rPr>
        <w:t>tet.</w:t>
      </w:r>
    </w:p>
    <w:p>
      <w:pPr>
        <w:pStyle w:val="Brödtext"/>
        <w:rPr>
          <w:b w:val="1"/>
          <w:bCs w:val="1"/>
        </w:rPr>
      </w:pPr>
      <w:r>
        <w:rPr>
          <w:b w:val="1"/>
          <w:bCs w:val="1"/>
          <w:rtl w:val="0"/>
          <w:lang w:val="sv-SE"/>
        </w:rPr>
        <w:t>§</w:t>
      </w:r>
      <w:r>
        <w:rPr>
          <w:b w:val="1"/>
          <w:bCs w:val="1"/>
          <w:rtl w:val="0"/>
          <w:lang w:val="sv-SE"/>
        </w:rPr>
        <w:t xml:space="preserve">3 </w:t>
        <w:tab/>
        <w:t>Val av justerare</w:t>
      </w:r>
    </w:p>
    <w:p>
      <w:pPr>
        <w:pStyle w:val="Brödtext"/>
        <w:bidi w:val="0"/>
      </w:pPr>
      <w:r>
        <w:rPr>
          <w:rtl w:val="0"/>
        </w:rPr>
        <w:t>Styrelsen beslutade att v</w:t>
      </w:r>
      <w:r>
        <w:rPr>
          <w:rtl w:val="0"/>
        </w:rPr>
        <w:t>ä</w:t>
      </w:r>
      <w:r>
        <w:rPr>
          <w:rtl w:val="0"/>
        </w:rPr>
        <w:t xml:space="preserve">lja Cathrine Hilmersson som justerar protokollet. </w:t>
      </w:r>
    </w:p>
    <w:p>
      <w:pPr>
        <w:pStyle w:val="Brödtext"/>
        <w:rPr>
          <w:b w:val="1"/>
          <w:bCs w:val="1"/>
        </w:rPr>
      </w:pPr>
      <w:r>
        <w:rPr>
          <w:b w:val="1"/>
          <w:bCs w:val="1"/>
          <w:rtl w:val="0"/>
          <w:lang w:val="sv-SE"/>
        </w:rPr>
        <w:t>§</w:t>
      </w:r>
      <w:r>
        <w:rPr>
          <w:b w:val="1"/>
          <w:bCs w:val="1"/>
          <w:rtl w:val="0"/>
          <w:lang w:val="sv-SE"/>
        </w:rPr>
        <w:t>4</w:t>
        <w:tab/>
        <w:t>Godk</w:t>
      </w:r>
      <w:r>
        <w:rPr>
          <w:b w:val="1"/>
          <w:bCs w:val="1"/>
          <w:rtl w:val="0"/>
          <w:lang w:val="sv-SE"/>
        </w:rPr>
        <w:t>ä</w:t>
      </w:r>
      <w:r>
        <w:rPr>
          <w:b w:val="1"/>
          <w:bCs w:val="1"/>
          <w:rtl w:val="0"/>
          <w:lang w:val="sv-SE"/>
        </w:rPr>
        <w:t>nnande av dagordning</w:t>
      </w:r>
    </w:p>
    <w:p>
      <w:pPr>
        <w:pStyle w:val="Brödtext"/>
        <w:bidi w:val="0"/>
      </w:pPr>
      <w:r>
        <w:rPr>
          <w:rtl w:val="0"/>
        </w:rPr>
        <w:t>Styrelsen beslutade att godk</w:t>
      </w:r>
      <w:r>
        <w:rPr>
          <w:rtl w:val="0"/>
        </w:rPr>
        <w:t>ä</w:t>
      </w:r>
      <w:r>
        <w:rPr>
          <w:rtl w:val="0"/>
        </w:rPr>
        <w:t>nna dagordningen.</w:t>
      </w:r>
    </w:p>
    <w:p>
      <w:pPr>
        <w:pStyle w:val="Brödtext"/>
        <w:rPr>
          <w:b w:val="1"/>
          <w:bCs w:val="1"/>
        </w:rPr>
      </w:pPr>
      <w:r>
        <w:rPr>
          <w:b w:val="1"/>
          <w:bCs w:val="1"/>
          <w:rtl w:val="0"/>
          <w:lang w:val="sv-SE"/>
        </w:rPr>
        <w:t>§</w:t>
      </w:r>
      <w:r>
        <w:rPr>
          <w:b w:val="1"/>
          <w:bCs w:val="1"/>
          <w:rtl w:val="0"/>
          <w:lang w:val="sv-SE"/>
        </w:rPr>
        <w:t xml:space="preserve">5 </w:t>
        <w:tab/>
        <w:t>Konstituerande</w:t>
      </w:r>
    </w:p>
    <w:p>
      <w:pPr>
        <w:pStyle w:val="Brödtext"/>
        <w:bidi w:val="0"/>
      </w:pPr>
      <w:r>
        <w:rPr>
          <w:rtl w:val="0"/>
        </w:rPr>
        <w:t>Styrelsen beslutade att v</w:t>
      </w:r>
      <w:r>
        <w:rPr>
          <w:rtl w:val="0"/>
        </w:rPr>
        <w:t>ä</w:t>
      </w:r>
      <w:r>
        <w:rPr>
          <w:rtl w:val="0"/>
        </w:rPr>
        <w:t>lja Anna Samuelsson till ordf</w:t>
      </w:r>
      <w:r>
        <w:rPr>
          <w:rtl w:val="0"/>
        </w:rPr>
        <w:t>ö</w:t>
      </w:r>
      <w:r>
        <w:rPr>
          <w:rtl w:val="0"/>
        </w:rPr>
        <w:t>rande, Ola Jonsson till kass</w:t>
      </w:r>
      <w:r>
        <w:rPr>
          <w:rtl w:val="0"/>
        </w:rPr>
        <w:t>ö</w:t>
      </w:r>
      <w:r>
        <w:rPr>
          <w:rtl w:val="0"/>
        </w:rPr>
        <w:t xml:space="preserve">r och Susanne Jonsson som sekreterare. </w:t>
      </w:r>
    </w:p>
    <w:p>
      <w:pPr>
        <w:pStyle w:val="Brödtext"/>
        <w:spacing w:line="120" w:lineRule="auto"/>
        <w:rPr>
          <w:b w:val="1"/>
          <w:bCs w:val="1"/>
        </w:rPr>
      </w:pPr>
      <w:r>
        <w:rPr>
          <w:b w:val="1"/>
          <w:bCs w:val="1"/>
          <w:rtl w:val="0"/>
          <w:lang w:val="sv-SE"/>
        </w:rPr>
        <w:t>Styrelsens sammanfattning</w:t>
      </w:r>
    </w:p>
    <w:p>
      <w:pPr>
        <w:pStyle w:val="Brödtext"/>
        <w:spacing w:line="120" w:lineRule="auto"/>
      </w:pPr>
      <w:r>
        <w:rPr>
          <w:rtl w:val="0"/>
          <w:lang w:val="sv-SE"/>
        </w:rPr>
        <w:t>Anna Samuelsson</w:t>
        <w:tab/>
        <w:tab/>
        <w:t>Ordf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rande</w:t>
      </w:r>
    </w:p>
    <w:p>
      <w:pPr>
        <w:pStyle w:val="Brödtext"/>
        <w:spacing w:line="120" w:lineRule="auto"/>
      </w:pPr>
      <w:r>
        <w:rPr>
          <w:rtl w:val="0"/>
          <w:lang w:val="sv-SE"/>
        </w:rPr>
        <w:t>Cathrine Hilmersson</w:t>
        <w:tab/>
        <w:t>Vice ordf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 xml:space="preserve">rande </w:t>
      </w:r>
    </w:p>
    <w:p>
      <w:pPr>
        <w:pStyle w:val="Brödtext"/>
        <w:spacing w:line="120" w:lineRule="auto"/>
      </w:pPr>
      <w:r>
        <w:rPr>
          <w:rtl w:val="0"/>
          <w:lang w:val="sv-SE"/>
        </w:rPr>
        <w:t>Ola Jonsson</w:t>
        <w:tab/>
        <w:tab/>
        <w:tab/>
        <w:t>Kass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r</w:t>
      </w:r>
    </w:p>
    <w:p>
      <w:pPr>
        <w:pStyle w:val="Brödtext"/>
        <w:spacing w:line="120" w:lineRule="auto"/>
      </w:pPr>
      <w:r>
        <w:rPr>
          <w:rtl w:val="0"/>
          <w:lang w:val="sv-SE"/>
        </w:rPr>
        <w:t>Susanne Jonsson</w:t>
        <w:tab/>
        <w:tab/>
        <w:t>Sekreterare</w:t>
      </w:r>
    </w:p>
    <w:p>
      <w:pPr>
        <w:pStyle w:val="Brödtext"/>
        <w:spacing w:line="120" w:lineRule="auto"/>
      </w:pPr>
      <w:r>
        <w:rPr>
          <w:rtl w:val="0"/>
          <w:lang w:val="sv-SE"/>
        </w:rPr>
        <w:t>Tina Hultgren</w:t>
        <w:tab/>
        <w:tab/>
        <w:tab/>
        <w:t>Ledamot</w:t>
      </w:r>
    </w:p>
    <w:p>
      <w:pPr>
        <w:pStyle w:val="Brödtext"/>
        <w:spacing w:line="120" w:lineRule="auto"/>
      </w:pPr>
      <w:r>
        <w:rPr>
          <w:rtl w:val="0"/>
          <w:lang w:val="sv-SE"/>
        </w:rPr>
        <w:t>Madelen Forsell</w:t>
        <w:tab/>
        <w:tab/>
        <w:t>Ledamot</w:t>
      </w:r>
    </w:p>
    <w:p>
      <w:pPr>
        <w:pStyle w:val="Brödtext"/>
        <w:spacing w:line="120" w:lineRule="auto"/>
      </w:pPr>
      <w:r>
        <w:rPr>
          <w:rtl w:val="0"/>
          <w:lang w:val="sv-SE"/>
        </w:rPr>
        <w:t>Matilda Syr</w:t>
      </w:r>
      <w:r>
        <w:rPr>
          <w:rtl w:val="0"/>
          <w:lang w:val="sv-SE"/>
        </w:rPr>
        <w:t>é</w:t>
      </w:r>
      <w:r>
        <w:rPr>
          <w:rtl w:val="0"/>
          <w:lang w:val="sv-SE"/>
        </w:rPr>
        <w:t>n</w:t>
        <w:tab/>
        <w:tab/>
        <w:t>Suppleant</w:t>
      </w:r>
    </w:p>
    <w:p>
      <w:pPr>
        <w:pStyle w:val="Brödtext"/>
        <w:spacing w:line="120" w:lineRule="auto"/>
      </w:pPr>
      <w:r>
        <w:rPr>
          <w:rtl w:val="0"/>
          <w:lang w:val="sv-SE"/>
        </w:rPr>
        <w:t>Monika H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llmar</w:t>
        <w:tab/>
        <w:tab/>
        <w:t>Suppleant</w:t>
      </w:r>
    </w:p>
    <w:p>
      <w:pPr>
        <w:pStyle w:val="Brödtext"/>
        <w:spacing w:line="120" w:lineRule="auto"/>
      </w:pPr>
    </w:p>
    <w:p>
      <w:pPr>
        <w:pStyle w:val="Brödtext"/>
        <w:spacing w:line="300" w:lineRule="auto"/>
        <w:rPr>
          <w:b w:val="1"/>
          <w:bCs w:val="1"/>
        </w:rPr>
      </w:pPr>
      <w:r>
        <w:rPr>
          <w:b w:val="1"/>
          <w:bCs w:val="1"/>
          <w:rtl w:val="0"/>
          <w:lang w:val="sv-SE"/>
        </w:rPr>
        <w:t>§</w:t>
      </w:r>
      <w:r>
        <w:rPr>
          <w:b w:val="1"/>
          <w:bCs w:val="1"/>
          <w:rtl w:val="0"/>
          <w:lang w:val="sv-SE"/>
        </w:rPr>
        <w:t>6</w:t>
        <w:tab/>
        <w:t>Firmatecknare</w:t>
      </w:r>
    </w:p>
    <w:p>
      <w:pPr>
        <w:pStyle w:val="Brödtext"/>
        <w:spacing w:line="300" w:lineRule="auto"/>
      </w:pPr>
      <w:r>
        <w:rPr>
          <w:rtl w:val="0"/>
          <w:lang w:val="sv-SE"/>
        </w:rPr>
        <w:t>Styrelsen beslutade att v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lja Anna Samuelsson (19700519-3003) och Ola Jonsson (19700105-0231) att var f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r sig teckna f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reningens firma.</w:t>
      </w:r>
    </w:p>
    <w:p>
      <w:pPr>
        <w:pStyle w:val="Brödtext"/>
        <w:spacing w:line="300" w:lineRule="auto"/>
        <w:rPr>
          <w:b w:val="1"/>
          <w:bCs w:val="1"/>
        </w:rPr>
      </w:pPr>
      <w:r>
        <w:rPr>
          <w:b w:val="1"/>
          <w:bCs w:val="1"/>
          <w:rtl w:val="0"/>
          <w:lang w:val="sv-SE"/>
        </w:rPr>
        <w:t>§</w:t>
      </w:r>
      <w:r>
        <w:rPr>
          <w:b w:val="1"/>
          <w:bCs w:val="1"/>
          <w:rtl w:val="0"/>
          <w:lang w:val="sv-SE"/>
        </w:rPr>
        <w:t>7</w:t>
        <w:tab/>
      </w:r>
      <w:r>
        <w:rPr>
          <w:b w:val="1"/>
          <w:bCs w:val="1"/>
          <w:rtl w:val="0"/>
          <w:lang w:val="sv-SE"/>
        </w:rPr>
        <w:t>Ö</w:t>
      </w:r>
      <w:r>
        <w:rPr>
          <w:b w:val="1"/>
          <w:bCs w:val="1"/>
          <w:rtl w:val="0"/>
          <w:lang w:val="sv-SE"/>
        </w:rPr>
        <w:t>vriga fr</w:t>
      </w:r>
      <w:r>
        <w:rPr>
          <w:b w:val="1"/>
          <w:bCs w:val="1"/>
          <w:rtl w:val="0"/>
          <w:lang w:val="sv-SE"/>
        </w:rPr>
        <w:t>å</w:t>
      </w:r>
      <w:r>
        <w:rPr>
          <w:b w:val="1"/>
          <w:bCs w:val="1"/>
          <w:rtl w:val="0"/>
          <w:lang w:val="sv-SE"/>
        </w:rPr>
        <w:t>gor</w:t>
      </w:r>
    </w:p>
    <w:p>
      <w:pPr>
        <w:pStyle w:val="Brödtext"/>
        <w:spacing w:line="300" w:lineRule="auto"/>
      </w:pPr>
      <w:r>
        <w:rPr>
          <w:rtl w:val="0"/>
          <w:lang w:val="sv-SE"/>
        </w:rPr>
        <w:t xml:space="preserve">Inga 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vriga fr</w:t>
      </w:r>
      <w:r>
        <w:rPr>
          <w:rtl w:val="0"/>
          <w:lang w:val="sv-SE"/>
        </w:rPr>
        <w:t>å</w:t>
      </w:r>
      <w:r>
        <w:rPr>
          <w:rtl w:val="0"/>
          <w:lang w:val="sv-SE"/>
        </w:rPr>
        <w:t>gor</w:t>
      </w:r>
    </w:p>
    <w:p>
      <w:pPr>
        <w:pStyle w:val="Brödtext"/>
        <w:spacing w:line="300" w:lineRule="auto"/>
        <w:rPr>
          <w:b w:val="1"/>
          <w:bCs w:val="1"/>
        </w:rPr>
      </w:pPr>
      <w:r>
        <w:rPr>
          <w:b w:val="1"/>
          <w:bCs w:val="1"/>
          <w:rtl w:val="0"/>
          <w:lang w:val="sv-SE"/>
        </w:rPr>
        <w:t>§</w:t>
      </w:r>
      <w:r>
        <w:rPr>
          <w:b w:val="1"/>
          <w:bCs w:val="1"/>
          <w:rtl w:val="0"/>
          <w:lang w:val="sv-SE"/>
        </w:rPr>
        <w:t>8 M</w:t>
      </w:r>
      <w:r>
        <w:rPr>
          <w:b w:val="1"/>
          <w:bCs w:val="1"/>
          <w:rtl w:val="0"/>
          <w:lang w:val="sv-SE"/>
        </w:rPr>
        <w:t>ö</w:t>
      </w:r>
      <w:r>
        <w:rPr>
          <w:b w:val="1"/>
          <w:bCs w:val="1"/>
          <w:rtl w:val="0"/>
          <w:lang w:val="sv-SE"/>
        </w:rPr>
        <w:t>tets avslutande</w:t>
      </w:r>
    </w:p>
    <w:p>
      <w:pPr>
        <w:pStyle w:val="Brödtext"/>
        <w:spacing w:line="300" w:lineRule="auto"/>
      </w:pPr>
      <w:r>
        <w:rPr>
          <w:rtl w:val="0"/>
          <w:lang w:val="sv-SE"/>
        </w:rPr>
        <w:t>Ordf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rande tackade alla n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rvarande och f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rklarade m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tet avslutat.</w:t>
      </w:r>
    </w:p>
    <w:p>
      <w:pPr>
        <w:pStyle w:val="Brödtext"/>
        <w:spacing w:line="300" w:lineRule="auto"/>
      </w:pPr>
    </w:p>
    <w:p>
      <w:pPr>
        <w:pStyle w:val="Brödtext"/>
        <w:spacing w:line="300" w:lineRule="auto"/>
      </w:pPr>
    </w:p>
    <w:p>
      <w:pPr>
        <w:pStyle w:val="Brödtext"/>
        <w:spacing w:line="300" w:lineRule="auto"/>
      </w:pPr>
      <w:r>
        <w:rPr>
          <w:rtl w:val="0"/>
          <w:lang w:val="sv-SE"/>
        </w:rPr>
        <w:t>____________________________________</w:t>
        <w:tab/>
        <w:t>_________________________________</w:t>
      </w:r>
    </w:p>
    <w:p>
      <w:pPr>
        <w:pStyle w:val="Brödtext"/>
        <w:spacing w:line="300" w:lineRule="auto"/>
      </w:pPr>
      <w:r>
        <w:rPr>
          <w:rtl w:val="0"/>
          <w:lang w:val="sv-SE"/>
        </w:rPr>
        <w:t>Ordf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rande</w:t>
        <w:tab/>
        <w:tab/>
        <w:tab/>
        <w:tab/>
        <w:tab/>
        <w:tab/>
        <w:t>Justerare</w:t>
      </w:r>
    </w:p>
    <w:p>
      <w:pPr>
        <w:pStyle w:val="Brödtext"/>
        <w:spacing w:line="300" w:lineRule="auto"/>
      </w:pPr>
      <w:r>
        <w:rPr>
          <w:rtl w:val="0"/>
          <w:lang w:val="sv-SE"/>
        </w:rPr>
        <w:t xml:space="preserve">Anna Samuelsson </w:t>
        <w:tab/>
        <w:tab/>
        <w:tab/>
        <w:tab/>
        <w:tab/>
        <w:t>Cathrine Hilmersson</w:t>
        <w:tab/>
        <w:tab/>
      </w:r>
    </w:p>
    <w:p>
      <w:pPr>
        <w:pStyle w:val="Brödtext"/>
        <w:spacing w:line="300" w:lineRule="auto"/>
      </w:pPr>
    </w:p>
    <w:p>
      <w:pPr>
        <w:pStyle w:val="Brödtext"/>
        <w:spacing w:line="240" w:lineRule="auto"/>
      </w:pPr>
      <w:r/>
    </w:p>
    <w:sectPr>
      <w:headerReference w:type="default" r:id="rId5"/>
      <w:footerReference w:type="default" r:id="rId6"/>
      <w:pgSz w:w="11906" w:h="16838" w:orient="portrait"/>
      <w:pgMar w:top="1701" w:right="1440" w:bottom="1440" w:left="1440" w:header="1195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Sidhuvud och sidfot"/>
      <w:tabs>
        <w:tab w:val="center" w:pos="4513"/>
        <w:tab w:val="right" w:pos="9026"/>
        <w:tab w:val="clear" w:pos="9020"/>
      </w:tabs>
      <w:jc w:val="left"/>
    </w:pPr>
    <w:r>
      <w:rPr/>
      <w:fldChar w:fldCharType="begin" w:fldLock="0"/>
    </w:r>
    <w:r>
      <w:instrText xml:space="preserve"> PAGE </w:instrText>
    </w:r>
    <w:r>
      <w:rPr/>
      <w:fldChar w:fldCharType="separate" w:fldLock="0"/>
    </w:r>
    <w:r/>
    <w:r>
      <w:rPr/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Sidhuvud och sidfot"/>
      <w:tabs>
        <w:tab w:val="center" w:pos="4513"/>
        <w:tab w:val="right" w:pos="9026"/>
        <w:tab w:val="clear" w:pos="9020"/>
      </w:tabs>
      <w:jc w:val="left"/>
    </w:pPr>
    <w:r>
      <w:tab/>
      <w:tab/>
    </w:r>
    <w:r>
      <w:rPr>
        <w:rtl w:val="0"/>
        <w:lang w:val="sv-SE"/>
      </w:rPr>
      <w:t>23 februari 2020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svenska" w:val="‘“(〔[{〈《「『【⦅〘〖«〝︵︷︹︻︽︿﹁﹃﹇﹙﹛﹝｢"/>
  <w:noLineBreaksBefore w:lang="svensk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Sidhuvud och sidfot">
    <w:name w:val="Sidhuvud och sidfot"/>
    <w:next w:val="Sidhuvud och sidfot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itel">
    <w:name w:val="Titel"/>
    <w:next w:val="Innehåll 2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200" w:after="200" w:line="240" w:lineRule="auto"/>
      <w:ind w:left="0" w:right="0" w:firstLine="0"/>
      <w:jc w:val="left"/>
      <w:outlineLvl w:val="0"/>
    </w:pPr>
    <w:rPr>
      <w:rFonts w:ascii="Helvetica Neue" w:cs="Arial Unicode MS" w:hAnsi="Helvetica Neue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434343"/>
      <w:spacing w:val="0"/>
      <w:kern w:val="0"/>
      <w:position w:val="0"/>
      <w:sz w:val="36"/>
      <w:szCs w:val="36"/>
      <w:u w:val="none"/>
      <w:vertAlign w:val="baseline"/>
      <w:lang w:val="sv-SE"/>
      <w14:textOutline>
        <w14:noFill/>
      </w14:textOutline>
      <w14:textFill>
        <w14:solidFill>
          <w14:srgbClr w14:val="444444"/>
        </w14:solidFill>
      </w14:textFill>
    </w:rPr>
  </w:style>
  <w:style w:type="paragraph" w:styleId="Innehåll 2">
    <w:name w:val="Innehåll 2"/>
    <w:next w:val="Innehåll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sv-SE"/>
      <w14:textOutline>
        <w14:noFill/>
      </w14:textOutline>
      <w14:textFill>
        <w14:solidFill>
          <w14:srgbClr w14:val="000000"/>
        </w14:solidFill>
      </w14:textFill>
    </w:rPr>
  </w:style>
  <w:style w:type="paragraph" w:styleId="Ämne">
    <w:name w:val="Ämne"/>
    <w:next w:val="Brödtext"/>
    <w:pPr>
      <w:keepNext w:val="1"/>
      <w:keepLines w:val="0"/>
      <w:pageBreakBefore w:val="0"/>
      <w:widowControl w:val="1"/>
      <w:pBdr>
        <w:top w:val="single" w:color="515151" w:sz="4" w:space="0" w:shadow="0" w:frame="0"/>
        <w:left w:val="nil"/>
        <w:bottom w:val="nil"/>
        <w:right w:val="nil"/>
      </w:pBdr>
      <w:shd w:val="clear" w:color="auto" w:fill="auto"/>
      <w:suppressAutoHyphens w:val="0"/>
      <w:bidi w:val="0"/>
      <w:spacing w:before="360" w:after="40" w:line="288" w:lineRule="auto"/>
      <w:ind w:left="0" w:right="0" w:firstLine="0"/>
      <w:jc w:val="left"/>
      <w:outlineLvl w:val="0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5"/>
      <w:kern w:val="0"/>
      <w:position w:val="0"/>
      <w:sz w:val="28"/>
      <w:szCs w:val="28"/>
      <w:u w:val="none"/>
      <w:vertAlign w:val="baseline"/>
      <w:lang w:val="sv-SE"/>
      <w14:textOutline>
        <w14:noFill/>
      </w14:textOutline>
      <w14:textFill>
        <w14:solidFill>
          <w14:srgbClr w14:val="000000"/>
        </w14:solidFill>
      </w14:textFill>
    </w:rPr>
  </w:style>
  <w:style w:type="paragraph" w:styleId="Brödtext">
    <w:name w:val="Brödtext"/>
    <w:next w:val="Bröd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sv-SE"/>
      <w14:textOutline>
        <w14:noFill/>
      </w14:textOutline>
      <w14:textFill>
        <w14:solidFill>
          <w14:srgbClr w14:val="000000"/>
        </w14:solidFill>
      </w14:textFill>
    </w:rPr>
  </w:style>
  <w:style w:type="character" w:styleId="Ingen">
    <w:name w:val="Ingen"/>
    <w:rPr>
      <w:lang w:val="sv-S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00_Note-taking">
  <a:themeElements>
    <a:clrScheme name="00_Note-taking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00_Note-taking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00_Note-taking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