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-628014</wp:posOffset>
            </wp:positionV>
            <wp:extent cx="1302385" cy="1247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Styrelsemöte 201</w:t>
      </w:r>
      <w:r w:rsidR="00921E0A">
        <w:rPr>
          <w:rFonts w:ascii="Times New Roman" w:eastAsia="Times New Roman" w:hAnsi="Times New Roman" w:cs="Times New Roman"/>
          <w:b/>
          <w:sz w:val="32"/>
          <w:szCs w:val="32"/>
        </w:rPr>
        <w:t>9-03-26</w:t>
      </w:r>
    </w:p>
    <w:p w:rsidR="001C2CC9" w:rsidRDefault="00845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Närvarande: Emma Ivarsson,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Fabiola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Jansson, 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>Tina Hultgren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 xml:space="preserve"> Therese Hultgren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Annelie Ivarsson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 xml:space="preserve">, Anneli Bergman, Johanna </w:t>
      </w:r>
      <w:proofErr w:type="spellStart"/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>Wyckman</w:t>
      </w:r>
      <w:proofErr w:type="spellEnd"/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öppnande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 av justerare för mötet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Anneli Ivarsson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valdes till justerare för mötet.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Föregående mötesprotokoll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Föregående protokoll gicks igenom och godkändes.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Fagerekes ekonomi är stabil.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Medlemmar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är för närvarande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medlemmar.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Rapporter och skrivelser från: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Hästägarna</w:t>
      </w:r>
    </w:p>
    <w:p w:rsidR="001C2CC9" w:rsidRDefault="00921E0A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beslutar att godkänna att hästägarna fixar spånskjulet, vad det gäller elen vill vi gärna att tråden och isolatorerna byts i första hand om det inte skulle hjälpa tar vi ett nytt beslut.</w:t>
      </w:r>
    </w:p>
    <w:p w:rsidR="001C2CC9" w:rsidRDefault="00845411">
      <w:pPr>
        <w:tabs>
          <w:tab w:val="left" w:pos="851"/>
        </w:tabs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Tävlingssektionen</w:t>
      </w:r>
    </w:p>
    <w:p w:rsidR="001C2CC9" w:rsidRDefault="00921E0A">
      <w:pPr>
        <w:tabs>
          <w:tab w:val="left" w:pos="851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tycker att det är en bra idé att göra en Göte cup, och godkänner att tävlingssektionen får använda sig av Göte fonden</w:t>
      </w:r>
      <w:r w:rsidR="005A4D9D">
        <w:rPr>
          <w:rFonts w:ascii="Times New Roman" w:eastAsia="Times New Roman" w:hAnsi="Times New Roman" w:cs="Times New Roman"/>
          <w:sz w:val="24"/>
          <w:szCs w:val="24"/>
        </w:rPr>
        <w:t xml:space="preserve">, Götes dotter Carina Klemensson godkände det med. </w:t>
      </w:r>
    </w:p>
    <w:p w:rsidR="001C2CC9" w:rsidRDefault="0084541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Ungdomssektionen</w:t>
      </w:r>
    </w:p>
    <w:p w:rsidR="001C2CC9" w:rsidRDefault="005A4D9D" w:rsidP="005A4D9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 xml:space="preserve">Kommer anordna en </w:t>
      </w:r>
      <w:proofErr w:type="spellStart"/>
      <w:r w:rsidR="00921E0A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 w:rsidR="00921E0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921E0A">
        <w:rPr>
          <w:rFonts w:ascii="Times New Roman" w:eastAsia="Times New Roman" w:hAnsi="Times New Roman" w:cs="Times New Roman"/>
          <w:sz w:val="24"/>
          <w:szCs w:val="24"/>
        </w:rPr>
        <w:t>ride</w:t>
      </w:r>
      <w:proofErr w:type="spellEnd"/>
      <w:r w:rsidR="00921E0A">
        <w:rPr>
          <w:rFonts w:ascii="Times New Roman" w:eastAsia="Times New Roman" w:hAnsi="Times New Roman" w:cs="Times New Roman"/>
          <w:sz w:val="24"/>
          <w:szCs w:val="24"/>
        </w:rPr>
        <w:t xml:space="preserve"> 6/4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den 11/5 men även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A4D9D" w:rsidRDefault="005A4D9D" w:rsidP="005A4D9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Samma dag.</w:t>
      </w:r>
      <w:bookmarkStart w:id="1" w:name="_GoBack"/>
      <w:bookmarkEnd w:id="1"/>
    </w:p>
    <w:p w:rsidR="001C2CC9" w:rsidRDefault="001C2CC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Övriga frågor</w:t>
      </w:r>
    </w:p>
    <w:p w:rsidR="001C2CC9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har även beslutat att vi tycker det är dags att sätta igång bevattningen i ridhuset för att vi ska förbättra underlaget.</w:t>
      </w: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Fabiola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ska hålla en harvkurs med hästägarna under april månad.</w:t>
      </w: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jobbar på att få ihop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</w:t>
      </w:r>
      <w:proofErr w:type="spellEnd"/>
      <w:r w:rsidR="00E6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lista gällande stallet, ridhuset</w:t>
      </w:r>
      <w:r w:rsidR="00E6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 föreningen för att börja beta av det som vi anser måste göras.</w:t>
      </w: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21E0A" w:rsidRDefault="00921E0A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 ska försöka få ihop en försäljning på kryddor och kakor under våren/sommaren.</w:t>
      </w: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blir </w:t>
      </w:r>
      <w:r w:rsidR="00E65816">
        <w:rPr>
          <w:rFonts w:ascii="Times New Roman" w:eastAsia="Times New Roman" w:hAnsi="Times New Roman" w:cs="Times New Roman"/>
          <w:sz w:val="24"/>
          <w:szCs w:val="24"/>
        </w:rPr>
        <w:t>tisdagen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2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kl.18.00 i Fagerekes lokal.</w:t>
      </w:r>
    </w:p>
    <w:p w:rsidR="001C2CC9" w:rsidRDefault="00845411">
      <w:pPr>
        <w:tabs>
          <w:tab w:val="left" w:pos="85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avslutande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C2CC9" w:rsidRDefault="00845411" w:rsidP="00921E0A">
      <w:pPr>
        <w:tabs>
          <w:tab w:val="left" w:pos="851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Mötessekreterare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Therese Hultgren</w:t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Ordförande Emma Ivarsson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Justerare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Anneli Ivarsson</w:t>
      </w: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Åtgärdslista</w:t>
      </w:r>
    </w:p>
    <w:tbl>
      <w:tblPr>
        <w:tblStyle w:val="a"/>
        <w:tblW w:w="98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6322"/>
        <w:gridCol w:w="1479"/>
        <w:gridCol w:w="1167"/>
      </w:tblGrid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Planerat beslut/klart</w:t>
            </w:r>
          </w:p>
        </w:tc>
        <w:tc>
          <w:tcPr>
            <w:tcW w:w="1167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1C2CC9">
        <w:trPr>
          <w:trHeight w:val="32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Utbyggnad av ridhus. Jobbar med finansieringen.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Underlaget i paddocken.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Flytta containern och bygga upp den.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816">
        <w:trPr>
          <w:trHeight w:val="400"/>
        </w:trPr>
        <w:tc>
          <w:tcPr>
            <w:tcW w:w="891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2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Gödselplatta </w:t>
            </w:r>
          </w:p>
        </w:tc>
        <w:tc>
          <w:tcPr>
            <w:tcW w:w="1479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2CC9"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CC9"/>
    <w:rsid w:val="001C2CC9"/>
    <w:rsid w:val="005A4D9D"/>
    <w:rsid w:val="00845411"/>
    <w:rsid w:val="00921E0A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B4FE"/>
  <w15:docId w15:val="{1A0AE18B-F423-43CE-A815-A891DC1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Tessan</cp:lastModifiedBy>
  <cp:revision>3</cp:revision>
  <dcterms:created xsi:type="dcterms:W3CDTF">2019-04-08T18:28:00Z</dcterms:created>
  <dcterms:modified xsi:type="dcterms:W3CDTF">2019-04-23T11:08:00Z</dcterms:modified>
</cp:coreProperties>
</file>