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26" w:rsidRDefault="00E37126" w:rsidP="00EC73EE">
      <w:pPr>
        <w:spacing w:after="0"/>
        <w:rPr>
          <w:b/>
          <w:sz w:val="40"/>
          <w:szCs w:val="40"/>
        </w:rPr>
      </w:pPr>
      <w:bookmarkStart w:id="0" w:name="_Hlk1827887"/>
      <w:bookmarkEnd w:id="0"/>
      <w:r>
        <w:rPr>
          <w:b/>
          <w:noProof/>
          <w:sz w:val="40"/>
          <w:szCs w:val="40"/>
        </w:rPr>
        <w:drawing>
          <wp:anchor distT="0" distB="0" distL="114300" distR="114300" simplePos="0" relativeHeight="251666432" behindDoc="0" locked="0" layoutInCell="1" allowOverlap="1">
            <wp:simplePos x="0" y="0"/>
            <wp:positionH relativeFrom="column">
              <wp:posOffset>4881245</wp:posOffset>
            </wp:positionH>
            <wp:positionV relativeFrom="paragraph">
              <wp:posOffset>-509270</wp:posOffset>
            </wp:positionV>
            <wp:extent cx="1302385" cy="12477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238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3EE">
        <w:rPr>
          <w:b/>
          <w:sz w:val="40"/>
          <w:szCs w:val="40"/>
        </w:rPr>
        <w:t>Årsmöte för Fagereke Ryttarförening</w:t>
      </w:r>
      <w:r>
        <w:rPr>
          <w:b/>
          <w:sz w:val="40"/>
          <w:szCs w:val="40"/>
        </w:rPr>
        <w:t xml:space="preserve">         </w:t>
      </w:r>
    </w:p>
    <w:p w:rsidR="00E37126" w:rsidRDefault="00E37126" w:rsidP="00EC73EE">
      <w:pPr>
        <w:spacing w:after="0"/>
        <w:rPr>
          <w:b/>
          <w:sz w:val="40"/>
          <w:szCs w:val="40"/>
        </w:rPr>
      </w:pPr>
      <w:r>
        <w:rPr>
          <w:b/>
          <w:sz w:val="40"/>
          <w:szCs w:val="40"/>
        </w:rPr>
        <w:t>201</w:t>
      </w:r>
      <w:r w:rsidR="00C81ACB">
        <w:rPr>
          <w:b/>
          <w:sz w:val="40"/>
          <w:szCs w:val="40"/>
        </w:rPr>
        <w:t>9</w:t>
      </w:r>
      <w:r>
        <w:rPr>
          <w:b/>
          <w:sz w:val="40"/>
          <w:szCs w:val="40"/>
        </w:rPr>
        <w:t>-02-</w:t>
      </w:r>
      <w:r w:rsidR="00C81ACB">
        <w:rPr>
          <w:b/>
          <w:sz w:val="40"/>
          <w:szCs w:val="40"/>
        </w:rPr>
        <w:t>17</w:t>
      </w:r>
    </w:p>
    <w:p w:rsidR="00E37126" w:rsidRPr="00BA7C27" w:rsidRDefault="00E37126" w:rsidP="00EC73EE">
      <w:pPr>
        <w:spacing w:line="240" w:lineRule="auto"/>
        <w:rPr>
          <w:b/>
          <w:sz w:val="32"/>
          <w:szCs w:val="32"/>
        </w:rPr>
      </w:pPr>
    </w:p>
    <w:p w:rsidR="00E37126" w:rsidRPr="00BA7C27" w:rsidRDefault="00E37126" w:rsidP="00EC73EE">
      <w:pPr>
        <w:spacing w:line="240" w:lineRule="auto"/>
        <w:rPr>
          <w:sz w:val="24"/>
          <w:szCs w:val="24"/>
        </w:rPr>
      </w:pPr>
      <w:r w:rsidRPr="00BA7C27">
        <w:rPr>
          <w:sz w:val="24"/>
          <w:szCs w:val="24"/>
        </w:rPr>
        <w:t>§1</w:t>
      </w:r>
      <w:r w:rsidRPr="00BA7C27">
        <w:rPr>
          <w:sz w:val="24"/>
          <w:szCs w:val="24"/>
        </w:rPr>
        <w:tab/>
        <w:t xml:space="preserve">Ordförande </w:t>
      </w:r>
      <w:r w:rsidR="00C81ACB">
        <w:rPr>
          <w:sz w:val="24"/>
          <w:szCs w:val="24"/>
        </w:rPr>
        <w:t>Emma Ivarsson</w:t>
      </w:r>
      <w:r w:rsidRPr="00BA7C27">
        <w:rPr>
          <w:sz w:val="24"/>
          <w:szCs w:val="24"/>
        </w:rPr>
        <w:t xml:space="preserve"> öppnade mötet.</w:t>
      </w:r>
    </w:p>
    <w:p w:rsidR="00E37126" w:rsidRDefault="00E37126" w:rsidP="00EC73EE">
      <w:pPr>
        <w:spacing w:line="240" w:lineRule="auto"/>
        <w:rPr>
          <w:sz w:val="24"/>
          <w:szCs w:val="24"/>
        </w:rPr>
      </w:pPr>
      <w:r w:rsidRPr="00BA7C27">
        <w:rPr>
          <w:sz w:val="24"/>
          <w:szCs w:val="24"/>
        </w:rPr>
        <w:t>§2</w:t>
      </w:r>
      <w:r w:rsidRPr="00BA7C27">
        <w:rPr>
          <w:sz w:val="24"/>
          <w:szCs w:val="24"/>
        </w:rPr>
        <w:tab/>
        <w:t xml:space="preserve">Årsmötet beslutade att välja </w:t>
      </w:r>
      <w:r w:rsidR="00C81ACB">
        <w:rPr>
          <w:sz w:val="24"/>
          <w:szCs w:val="24"/>
        </w:rPr>
        <w:t>Emma Ivarsson</w:t>
      </w:r>
      <w:r w:rsidRPr="00BA7C27">
        <w:rPr>
          <w:sz w:val="24"/>
          <w:szCs w:val="24"/>
        </w:rPr>
        <w:t xml:space="preserve"> till mötesordförande</w:t>
      </w:r>
      <w:r>
        <w:rPr>
          <w:sz w:val="24"/>
          <w:szCs w:val="24"/>
        </w:rPr>
        <w:t>.</w:t>
      </w:r>
    </w:p>
    <w:p w:rsidR="00E37126" w:rsidRDefault="00E37126" w:rsidP="00EC73EE">
      <w:pPr>
        <w:spacing w:line="240" w:lineRule="auto"/>
        <w:rPr>
          <w:sz w:val="24"/>
          <w:szCs w:val="24"/>
        </w:rPr>
      </w:pPr>
      <w:r>
        <w:rPr>
          <w:sz w:val="24"/>
          <w:szCs w:val="24"/>
        </w:rPr>
        <w:t>§3</w:t>
      </w:r>
      <w:r>
        <w:rPr>
          <w:sz w:val="24"/>
          <w:szCs w:val="24"/>
        </w:rPr>
        <w:tab/>
        <w:t>Årsmötet beslutade att välja Therese Hultgren till mötessekreterare.</w:t>
      </w:r>
    </w:p>
    <w:p w:rsidR="00E37126" w:rsidRDefault="00E37126" w:rsidP="00EC73EE">
      <w:pPr>
        <w:spacing w:line="240" w:lineRule="auto"/>
        <w:rPr>
          <w:sz w:val="24"/>
          <w:szCs w:val="24"/>
        </w:rPr>
      </w:pPr>
      <w:r>
        <w:rPr>
          <w:sz w:val="24"/>
          <w:szCs w:val="24"/>
        </w:rPr>
        <w:t>§4</w:t>
      </w:r>
      <w:r>
        <w:rPr>
          <w:sz w:val="24"/>
          <w:szCs w:val="24"/>
        </w:rPr>
        <w:tab/>
        <w:t xml:space="preserve">Röstlängd upprättades genom deltagarlista som skickades runt. Årsmötet </w:t>
      </w:r>
      <w:r>
        <w:rPr>
          <w:sz w:val="24"/>
          <w:szCs w:val="24"/>
        </w:rPr>
        <w:tab/>
        <w:t>beslutade fastställande röstlängden.</w:t>
      </w:r>
    </w:p>
    <w:p w:rsidR="00E37126" w:rsidRDefault="00E37126" w:rsidP="006353E6">
      <w:pPr>
        <w:spacing w:line="240" w:lineRule="auto"/>
        <w:ind w:left="1304" w:hanging="1304"/>
        <w:rPr>
          <w:sz w:val="24"/>
          <w:szCs w:val="24"/>
        </w:rPr>
      </w:pPr>
      <w:r>
        <w:rPr>
          <w:sz w:val="24"/>
          <w:szCs w:val="24"/>
        </w:rPr>
        <w:t>§5</w:t>
      </w:r>
      <w:r>
        <w:rPr>
          <w:sz w:val="24"/>
          <w:szCs w:val="24"/>
        </w:rPr>
        <w:tab/>
        <w:t xml:space="preserve">Årsmötet beslutade att välja </w:t>
      </w:r>
      <w:r w:rsidR="00C81ACB">
        <w:rPr>
          <w:sz w:val="24"/>
          <w:szCs w:val="24"/>
        </w:rPr>
        <w:t>Linn Engelholm</w:t>
      </w:r>
      <w:r>
        <w:rPr>
          <w:sz w:val="24"/>
          <w:szCs w:val="24"/>
        </w:rPr>
        <w:t xml:space="preserve"> till protokolljusterare och rösträknare.</w:t>
      </w:r>
    </w:p>
    <w:p w:rsidR="00E37126" w:rsidRDefault="00E37126" w:rsidP="006353E6">
      <w:pPr>
        <w:spacing w:line="240" w:lineRule="auto"/>
        <w:ind w:left="1304" w:hanging="1304"/>
        <w:rPr>
          <w:sz w:val="24"/>
          <w:szCs w:val="24"/>
        </w:rPr>
      </w:pPr>
      <w:r>
        <w:rPr>
          <w:sz w:val="24"/>
          <w:szCs w:val="24"/>
        </w:rPr>
        <w:t>§6</w:t>
      </w:r>
      <w:r>
        <w:rPr>
          <w:sz w:val="24"/>
          <w:szCs w:val="24"/>
        </w:rPr>
        <w:tab/>
        <w:t>Årsmötet beslutade att godkänna dagordningen.</w:t>
      </w:r>
    </w:p>
    <w:p w:rsidR="00E37126" w:rsidRDefault="00E37126" w:rsidP="006353E6">
      <w:pPr>
        <w:spacing w:line="240" w:lineRule="auto"/>
        <w:ind w:left="1304" w:hanging="1304"/>
        <w:rPr>
          <w:sz w:val="24"/>
          <w:szCs w:val="24"/>
        </w:rPr>
      </w:pPr>
      <w:r>
        <w:rPr>
          <w:sz w:val="24"/>
          <w:szCs w:val="24"/>
        </w:rPr>
        <w:t>§7</w:t>
      </w:r>
      <w:r>
        <w:rPr>
          <w:sz w:val="24"/>
          <w:szCs w:val="24"/>
        </w:rPr>
        <w:tab/>
        <w:t>Årsmötet beslutade att årsmötet blivit i lag och ordning utlyst.</w:t>
      </w:r>
    </w:p>
    <w:p w:rsidR="00E37126" w:rsidRDefault="00E37126" w:rsidP="006353E6">
      <w:pPr>
        <w:spacing w:line="240" w:lineRule="auto"/>
        <w:ind w:left="1304" w:hanging="1304"/>
        <w:rPr>
          <w:sz w:val="24"/>
          <w:szCs w:val="24"/>
        </w:rPr>
      </w:pPr>
      <w:r>
        <w:rPr>
          <w:sz w:val="24"/>
          <w:szCs w:val="24"/>
        </w:rPr>
        <w:t>§8</w:t>
      </w:r>
      <w:r>
        <w:rPr>
          <w:sz w:val="24"/>
          <w:szCs w:val="24"/>
        </w:rPr>
        <w:tab/>
      </w:r>
      <w:r w:rsidR="007E52FC">
        <w:rPr>
          <w:sz w:val="24"/>
          <w:szCs w:val="24"/>
        </w:rPr>
        <w:t xml:space="preserve">Verksamhets- och förvaltningsberättelse för föregående verksamhetsår presenterades för mötet, se bilaga 1. Årsmötet beslutade att godkänna denna efter att ändringen på antalet licensryttare är gjorda från 14 till 25. Ändring ska också göras enligt Tävlingssektionens rättning angående de två lokala dressyrtävlingarna som hölls: en deltävling i DIV III och en deltävling i DIV II. Sedan ska det också göras ett tillägg under sponsorerna där </w:t>
      </w:r>
      <w:proofErr w:type="spellStart"/>
      <w:r w:rsidR="007E52FC">
        <w:rPr>
          <w:sz w:val="24"/>
          <w:szCs w:val="24"/>
        </w:rPr>
        <w:t>Cramo</w:t>
      </w:r>
      <w:proofErr w:type="spellEnd"/>
      <w:r w:rsidR="007E52FC">
        <w:rPr>
          <w:sz w:val="24"/>
          <w:szCs w:val="24"/>
        </w:rPr>
        <w:t xml:space="preserve"> Oskarshamn är en sponsor.</w:t>
      </w:r>
    </w:p>
    <w:p w:rsidR="00E37126" w:rsidRDefault="00E37126" w:rsidP="006353E6">
      <w:pPr>
        <w:spacing w:line="240" w:lineRule="auto"/>
        <w:ind w:left="1304" w:hanging="1304"/>
        <w:rPr>
          <w:sz w:val="24"/>
          <w:szCs w:val="24"/>
        </w:rPr>
      </w:pPr>
      <w:r>
        <w:rPr>
          <w:sz w:val="24"/>
          <w:szCs w:val="24"/>
        </w:rPr>
        <w:t>§9</w:t>
      </w:r>
      <w:r>
        <w:rPr>
          <w:sz w:val="24"/>
          <w:szCs w:val="24"/>
        </w:rPr>
        <w:tab/>
        <w:t xml:space="preserve">Revisorernas berättelse presenterades för mötet, se bilaga 2. Årsmötet beslutade att godkänna denna.  </w:t>
      </w:r>
    </w:p>
    <w:p w:rsidR="00E37126" w:rsidRDefault="00E37126" w:rsidP="006353E6">
      <w:pPr>
        <w:spacing w:line="240" w:lineRule="auto"/>
        <w:ind w:left="1304" w:hanging="1304"/>
        <w:rPr>
          <w:sz w:val="24"/>
          <w:szCs w:val="24"/>
        </w:rPr>
      </w:pPr>
      <w:r>
        <w:rPr>
          <w:sz w:val="24"/>
          <w:szCs w:val="24"/>
        </w:rPr>
        <w:t>§10</w:t>
      </w:r>
      <w:r>
        <w:rPr>
          <w:sz w:val="24"/>
          <w:szCs w:val="24"/>
        </w:rPr>
        <w:tab/>
        <w:t>Balans- och resultaträkning presenterades för mötet, se bilaga 3. Årsmötet beslutade att fastställa denna.</w:t>
      </w:r>
    </w:p>
    <w:p w:rsidR="00E37126" w:rsidRDefault="00E37126" w:rsidP="006353E6">
      <w:pPr>
        <w:spacing w:line="240" w:lineRule="auto"/>
        <w:ind w:left="1304" w:hanging="1304"/>
        <w:rPr>
          <w:sz w:val="24"/>
          <w:szCs w:val="24"/>
        </w:rPr>
      </w:pPr>
      <w:r>
        <w:rPr>
          <w:sz w:val="24"/>
          <w:szCs w:val="24"/>
        </w:rPr>
        <w:t>§11</w:t>
      </w:r>
      <w:r>
        <w:rPr>
          <w:sz w:val="24"/>
          <w:szCs w:val="24"/>
        </w:rPr>
        <w:tab/>
        <w:t>Årsmötet beslutade att bevilja den avgående styrelsen ansvarsfrihet.</w:t>
      </w:r>
    </w:p>
    <w:p w:rsidR="00E37126" w:rsidRDefault="00E37126" w:rsidP="006353E6">
      <w:pPr>
        <w:spacing w:line="240" w:lineRule="auto"/>
        <w:ind w:left="1304" w:hanging="1304"/>
        <w:rPr>
          <w:sz w:val="24"/>
          <w:szCs w:val="24"/>
        </w:rPr>
      </w:pPr>
      <w:r>
        <w:rPr>
          <w:sz w:val="24"/>
          <w:szCs w:val="24"/>
        </w:rPr>
        <w:t>§12</w:t>
      </w:r>
      <w:r>
        <w:rPr>
          <w:sz w:val="24"/>
          <w:szCs w:val="24"/>
        </w:rPr>
        <w:tab/>
        <w:t xml:space="preserve">Årsmötet beslutade att styrelsen ska bestå av </w:t>
      </w:r>
      <w:r w:rsidR="00E50B05">
        <w:rPr>
          <w:sz w:val="24"/>
          <w:szCs w:val="24"/>
        </w:rPr>
        <w:t>6</w:t>
      </w:r>
      <w:r>
        <w:rPr>
          <w:sz w:val="24"/>
          <w:szCs w:val="24"/>
        </w:rPr>
        <w:t xml:space="preserve"> ledarmöte och 2 suppleanter.</w:t>
      </w:r>
    </w:p>
    <w:p w:rsidR="00E37126" w:rsidRDefault="00E37126" w:rsidP="006353E6">
      <w:pPr>
        <w:spacing w:line="240" w:lineRule="auto"/>
        <w:ind w:left="1304" w:hanging="1304"/>
        <w:rPr>
          <w:sz w:val="24"/>
          <w:szCs w:val="24"/>
        </w:rPr>
      </w:pPr>
      <w:r>
        <w:rPr>
          <w:sz w:val="24"/>
          <w:szCs w:val="24"/>
        </w:rPr>
        <w:t>§13</w:t>
      </w:r>
      <w:r>
        <w:rPr>
          <w:sz w:val="24"/>
          <w:szCs w:val="24"/>
        </w:rPr>
        <w:tab/>
        <w:t>Årsmötet beslutade att välja Emma Ivarsson till ordförande på 1 år.</w:t>
      </w:r>
    </w:p>
    <w:p w:rsidR="00AA0613" w:rsidRDefault="00AA0613" w:rsidP="006353E6">
      <w:pPr>
        <w:spacing w:line="240" w:lineRule="auto"/>
        <w:ind w:left="1304" w:hanging="1304"/>
        <w:rPr>
          <w:sz w:val="24"/>
          <w:szCs w:val="24"/>
        </w:rPr>
      </w:pPr>
    </w:p>
    <w:p w:rsidR="007E52FC" w:rsidRDefault="007E52FC" w:rsidP="009E16EB">
      <w:pPr>
        <w:spacing w:line="240" w:lineRule="auto"/>
        <w:rPr>
          <w:sz w:val="24"/>
          <w:szCs w:val="24"/>
        </w:rPr>
      </w:pPr>
    </w:p>
    <w:p w:rsidR="007E52FC" w:rsidRDefault="007E52FC" w:rsidP="009E16EB">
      <w:pPr>
        <w:spacing w:line="240" w:lineRule="auto"/>
        <w:rPr>
          <w:sz w:val="24"/>
          <w:szCs w:val="24"/>
        </w:rPr>
      </w:pPr>
    </w:p>
    <w:p w:rsidR="007E52FC" w:rsidRDefault="007E52FC" w:rsidP="009E16EB">
      <w:pPr>
        <w:spacing w:line="240" w:lineRule="auto"/>
        <w:rPr>
          <w:sz w:val="24"/>
          <w:szCs w:val="24"/>
        </w:rPr>
      </w:pPr>
    </w:p>
    <w:p w:rsidR="007E52FC" w:rsidRDefault="007E52FC" w:rsidP="009E16EB">
      <w:pPr>
        <w:spacing w:line="240" w:lineRule="auto"/>
        <w:rPr>
          <w:sz w:val="24"/>
          <w:szCs w:val="24"/>
        </w:rPr>
      </w:pPr>
    </w:p>
    <w:p w:rsidR="007E52FC" w:rsidRDefault="007E52FC" w:rsidP="009E16EB">
      <w:pPr>
        <w:spacing w:line="240" w:lineRule="auto"/>
        <w:rPr>
          <w:sz w:val="24"/>
          <w:szCs w:val="24"/>
        </w:rPr>
      </w:pPr>
    </w:p>
    <w:p w:rsidR="007E52FC" w:rsidRDefault="007E52FC" w:rsidP="009E16EB">
      <w:pPr>
        <w:spacing w:line="240" w:lineRule="auto"/>
        <w:rPr>
          <w:sz w:val="24"/>
          <w:szCs w:val="24"/>
        </w:rPr>
      </w:pPr>
    </w:p>
    <w:p w:rsidR="00E37126" w:rsidRDefault="00E37126" w:rsidP="009E16EB">
      <w:pPr>
        <w:spacing w:line="240" w:lineRule="auto"/>
        <w:rPr>
          <w:sz w:val="24"/>
          <w:szCs w:val="24"/>
        </w:rPr>
      </w:pPr>
      <w:r>
        <w:rPr>
          <w:sz w:val="24"/>
          <w:szCs w:val="24"/>
        </w:rPr>
        <w:t>§14</w:t>
      </w:r>
      <w:r>
        <w:rPr>
          <w:sz w:val="24"/>
          <w:szCs w:val="24"/>
        </w:rPr>
        <w:tab/>
        <w:t>Årsmötet beslutade att välja följande ledamöter och suppleanter</w:t>
      </w:r>
    </w:p>
    <w:p w:rsidR="007E52FC" w:rsidRDefault="00E37126" w:rsidP="007E52FC">
      <w:pPr>
        <w:spacing w:line="240" w:lineRule="auto"/>
        <w:ind w:left="1304" w:hanging="1304"/>
        <w:rPr>
          <w:b/>
          <w:sz w:val="24"/>
          <w:szCs w:val="24"/>
        </w:rPr>
      </w:pPr>
      <w:r>
        <w:rPr>
          <w:sz w:val="24"/>
          <w:szCs w:val="24"/>
        </w:rPr>
        <w:tab/>
      </w:r>
      <w:r w:rsidRPr="009E16EB">
        <w:rPr>
          <w:b/>
          <w:sz w:val="24"/>
          <w:szCs w:val="24"/>
        </w:rPr>
        <w:t>Ledamöter</w:t>
      </w:r>
    </w:p>
    <w:p w:rsidR="007E52FC" w:rsidRDefault="00E50B05" w:rsidP="007E52FC">
      <w:pPr>
        <w:spacing w:after="0" w:line="240" w:lineRule="auto"/>
        <w:ind w:left="1304"/>
        <w:rPr>
          <w:b/>
          <w:sz w:val="24"/>
          <w:szCs w:val="24"/>
        </w:rPr>
      </w:pPr>
      <w:r>
        <w:rPr>
          <w:sz w:val="24"/>
          <w:szCs w:val="24"/>
        </w:rPr>
        <w:t>Tina Hultgren</w:t>
      </w:r>
      <w:r>
        <w:rPr>
          <w:sz w:val="24"/>
          <w:szCs w:val="24"/>
        </w:rPr>
        <w:tab/>
        <w:t>2 år nyval</w:t>
      </w:r>
      <w:r w:rsidR="007E52FC">
        <w:rPr>
          <w:sz w:val="24"/>
          <w:szCs w:val="24"/>
        </w:rPr>
        <w:t xml:space="preserve">                                       </w:t>
      </w:r>
    </w:p>
    <w:p w:rsidR="00E50B05" w:rsidRPr="007E52FC" w:rsidRDefault="00E50B05" w:rsidP="007E52FC">
      <w:pPr>
        <w:spacing w:after="0" w:line="240" w:lineRule="auto"/>
        <w:ind w:left="1304"/>
        <w:rPr>
          <w:b/>
          <w:sz w:val="24"/>
          <w:szCs w:val="24"/>
        </w:rPr>
      </w:pPr>
      <w:r>
        <w:rPr>
          <w:sz w:val="24"/>
          <w:szCs w:val="24"/>
        </w:rPr>
        <w:t>Therese Hultgren</w:t>
      </w:r>
      <w:r>
        <w:rPr>
          <w:sz w:val="24"/>
          <w:szCs w:val="24"/>
        </w:rPr>
        <w:tab/>
        <w:t>2 år nyval</w:t>
      </w:r>
    </w:p>
    <w:p w:rsidR="00E50B05" w:rsidRPr="00E50B05" w:rsidRDefault="00E50B05" w:rsidP="00E50B05">
      <w:pPr>
        <w:spacing w:after="0" w:line="240" w:lineRule="auto"/>
        <w:ind w:left="1304" w:hanging="1304"/>
        <w:rPr>
          <w:sz w:val="24"/>
          <w:szCs w:val="24"/>
        </w:rPr>
      </w:pPr>
      <w:r>
        <w:rPr>
          <w:sz w:val="24"/>
          <w:szCs w:val="24"/>
        </w:rPr>
        <w:tab/>
        <w:t>Anneli Bergman</w:t>
      </w:r>
      <w:r>
        <w:rPr>
          <w:sz w:val="24"/>
          <w:szCs w:val="24"/>
        </w:rPr>
        <w:tab/>
        <w:t xml:space="preserve">2 år nyval </w:t>
      </w:r>
      <w:r>
        <w:rPr>
          <w:sz w:val="24"/>
          <w:szCs w:val="24"/>
        </w:rPr>
        <w:tab/>
        <w:t xml:space="preserve"> </w:t>
      </w:r>
      <w:r>
        <w:rPr>
          <w:sz w:val="24"/>
          <w:szCs w:val="24"/>
        </w:rPr>
        <w:tab/>
      </w:r>
    </w:p>
    <w:p w:rsidR="00E37126" w:rsidRDefault="00E37126" w:rsidP="00E50B05">
      <w:pPr>
        <w:spacing w:after="0" w:line="240" w:lineRule="auto"/>
        <w:ind w:left="1304"/>
        <w:rPr>
          <w:sz w:val="24"/>
          <w:szCs w:val="24"/>
        </w:rPr>
      </w:pPr>
      <w:r>
        <w:rPr>
          <w:sz w:val="24"/>
          <w:szCs w:val="24"/>
        </w:rPr>
        <w:t>Annelie Ivarsson</w:t>
      </w:r>
      <w:r w:rsidR="00E50B05">
        <w:rPr>
          <w:sz w:val="24"/>
          <w:szCs w:val="24"/>
        </w:rPr>
        <w:tab/>
        <w:t xml:space="preserve">1 </w:t>
      </w:r>
      <w:r>
        <w:rPr>
          <w:sz w:val="24"/>
          <w:szCs w:val="24"/>
        </w:rPr>
        <w:t xml:space="preserve">år </w:t>
      </w:r>
      <w:r w:rsidR="00E50B05">
        <w:rPr>
          <w:sz w:val="24"/>
          <w:szCs w:val="24"/>
        </w:rPr>
        <w:t>kvar</w:t>
      </w:r>
    </w:p>
    <w:p w:rsidR="00E37126" w:rsidRDefault="00E37126" w:rsidP="00407B87">
      <w:pPr>
        <w:spacing w:after="0" w:line="240" w:lineRule="auto"/>
        <w:ind w:left="1304" w:hanging="1304"/>
        <w:rPr>
          <w:sz w:val="24"/>
          <w:szCs w:val="24"/>
        </w:rPr>
      </w:pPr>
      <w:r>
        <w:rPr>
          <w:sz w:val="24"/>
          <w:szCs w:val="24"/>
        </w:rPr>
        <w:tab/>
      </w:r>
      <w:proofErr w:type="spellStart"/>
      <w:r>
        <w:rPr>
          <w:sz w:val="24"/>
          <w:szCs w:val="24"/>
        </w:rPr>
        <w:t>Fabiola</w:t>
      </w:r>
      <w:proofErr w:type="spellEnd"/>
      <w:r>
        <w:rPr>
          <w:sz w:val="24"/>
          <w:szCs w:val="24"/>
        </w:rPr>
        <w:t xml:space="preserve"> Jansson</w:t>
      </w:r>
      <w:r w:rsidR="00E50B05">
        <w:rPr>
          <w:sz w:val="24"/>
          <w:szCs w:val="24"/>
        </w:rPr>
        <w:tab/>
      </w:r>
      <w:r>
        <w:rPr>
          <w:sz w:val="24"/>
          <w:szCs w:val="24"/>
        </w:rPr>
        <w:t>1 år kvar</w:t>
      </w:r>
    </w:p>
    <w:p w:rsidR="00E37126" w:rsidRDefault="00E37126" w:rsidP="00407B87">
      <w:pPr>
        <w:spacing w:after="0" w:line="240" w:lineRule="auto"/>
        <w:ind w:left="1304" w:hanging="1304"/>
        <w:rPr>
          <w:sz w:val="24"/>
          <w:szCs w:val="24"/>
        </w:rPr>
      </w:pPr>
    </w:p>
    <w:p w:rsidR="00E50B05" w:rsidRDefault="00E37126" w:rsidP="00407B87">
      <w:pPr>
        <w:spacing w:after="0" w:line="240" w:lineRule="auto"/>
        <w:ind w:left="1304" w:hanging="1304"/>
        <w:rPr>
          <w:b/>
          <w:sz w:val="24"/>
          <w:szCs w:val="24"/>
        </w:rPr>
      </w:pPr>
      <w:r>
        <w:rPr>
          <w:b/>
          <w:sz w:val="24"/>
          <w:szCs w:val="24"/>
        </w:rPr>
        <w:tab/>
      </w:r>
    </w:p>
    <w:p w:rsidR="00E37126" w:rsidRDefault="00E37126" w:rsidP="00E50B05">
      <w:pPr>
        <w:spacing w:after="0" w:line="240" w:lineRule="auto"/>
        <w:ind w:left="1304"/>
        <w:rPr>
          <w:b/>
          <w:sz w:val="24"/>
          <w:szCs w:val="24"/>
        </w:rPr>
      </w:pPr>
      <w:r>
        <w:rPr>
          <w:b/>
          <w:sz w:val="24"/>
          <w:szCs w:val="24"/>
        </w:rPr>
        <w:t>Suppleanter</w:t>
      </w:r>
    </w:p>
    <w:p w:rsidR="00E37126" w:rsidRDefault="00E37126" w:rsidP="00407B87">
      <w:pPr>
        <w:spacing w:after="0" w:line="240" w:lineRule="auto"/>
        <w:ind w:left="1304" w:hanging="1304"/>
        <w:rPr>
          <w:sz w:val="24"/>
          <w:szCs w:val="24"/>
        </w:rPr>
      </w:pPr>
      <w:r>
        <w:rPr>
          <w:sz w:val="24"/>
          <w:szCs w:val="24"/>
        </w:rPr>
        <w:tab/>
      </w:r>
    </w:p>
    <w:p w:rsidR="00E37126" w:rsidRDefault="00E37126" w:rsidP="00407B87">
      <w:pPr>
        <w:spacing w:after="0" w:line="240" w:lineRule="auto"/>
        <w:ind w:left="1304" w:hanging="1304"/>
        <w:rPr>
          <w:sz w:val="24"/>
          <w:szCs w:val="24"/>
        </w:rPr>
      </w:pPr>
      <w:r>
        <w:rPr>
          <w:sz w:val="24"/>
          <w:szCs w:val="24"/>
        </w:rPr>
        <w:tab/>
        <w:t>Ida Strand</w:t>
      </w:r>
      <w:r w:rsidR="00E50B05">
        <w:rPr>
          <w:sz w:val="24"/>
          <w:szCs w:val="24"/>
        </w:rPr>
        <w:tab/>
      </w:r>
      <w:r w:rsidR="00E50B05">
        <w:rPr>
          <w:sz w:val="24"/>
          <w:szCs w:val="24"/>
        </w:rPr>
        <w:tab/>
      </w:r>
      <w:r>
        <w:rPr>
          <w:sz w:val="24"/>
          <w:szCs w:val="24"/>
        </w:rPr>
        <w:t>1 år</w:t>
      </w:r>
      <w:r w:rsidR="00E50B05">
        <w:rPr>
          <w:sz w:val="24"/>
          <w:szCs w:val="24"/>
        </w:rPr>
        <w:t xml:space="preserve"> nyval</w:t>
      </w:r>
    </w:p>
    <w:p w:rsidR="00E37126" w:rsidRDefault="00E37126" w:rsidP="00407B87">
      <w:pPr>
        <w:spacing w:after="0" w:line="240" w:lineRule="auto"/>
        <w:ind w:left="1304" w:hanging="1304"/>
        <w:rPr>
          <w:sz w:val="24"/>
          <w:szCs w:val="24"/>
        </w:rPr>
      </w:pPr>
      <w:r>
        <w:rPr>
          <w:sz w:val="24"/>
          <w:szCs w:val="24"/>
        </w:rPr>
        <w:tab/>
      </w:r>
      <w:r w:rsidR="00E50B05">
        <w:rPr>
          <w:sz w:val="24"/>
          <w:szCs w:val="24"/>
        </w:rPr>
        <w:t xml:space="preserve">Johanna </w:t>
      </w:r>
      <w:proofErr w:type="spellStart"/>
      <w:r w:rsidR="00E50B05">
        <w:rPr>
          <w:sz w:val="24"/>
          <w:szCs w:val="24"/>
        </w:rPr>
        <w:t>Wyckman</w:t>
      </w:r>
      <w:proofErr w:type="spellEnd"/>
      <w:r w:rsidR="00E50B05">
        <w:rPr>
          <w:sz w:val="24"/>
          <w:szCs w:val="24"/>
        </w:rPr>
        <w:tab/>
      </w:r>
      <w:r>
        <w:rPr>
          <w:sz w:val="24"/>
          <w:szCs w:val="24"/>
        </w:rPr>
        <w:t>1 år kvar</w:t>
      </w:r>
    </w:p>
    <w:p w:rsidR="001D5F23" w:rsidRDefault="001D5F23" w:rsidP="00407B87">
      <w:pPr>
        <w:spacing w:after="0" w:line="240" w:lineRule="auto"/>
        <w:ind w:left="1304" w:hanging="1304"/>
        <w:rPr>
          <w:sz w:val="24"/>
          <w:szCs w:val="24"/>
        </w:rPr>
      </w:pPr>
    </w:p>
    <w:p w:rsidR="001D5F23" w:rsidRDefault="00E37126" w:rsidP="001D5F23">
      <w:pPr>
        <w:spacing w:after="0" w:line="240" w:lineRule="auto"/>
        <w:ind w:left="1304" w:hanging="1304"/>
        <w:rPr>
          <w:sz w:val="24"/>
          <w:szCs w:val="24"/>
        </w:rPr>
      </w:pPr>
      <w:r>
        <w:rPr>
          <w:sz w:val="24"/>
          <w:szCs w:val="24"/>
        </w:rPr>
        <w:t>§15</w:t>
      </w:r>
      <w:r>
        <w:rPr>
          <w:sz w:val="24"/>
          <w:szCs w:val="24"/>
        </w:rPr>
        <w:tab/>
        <w:t>Ungdomssektionen röstar själva fram ordförande.</w:t>
      </w:r>
      <w:r>
        <w:rPr>
          <w:sz w:val="24"/>
          <w:szCs w:val="24"/>
        </w:rPr>
        <w:tab/>
        <w:t xml:space="preserve">  </w:t>
      </w:r>
    </w:p>
    <w:p w:rsidR="00E37126" w:rsidRDefault="00E37126" w:rsidP="001D5F23">
      <w:pPr>
        <w:spacing w:after="0" w:line="240" w:lineRule="auto"/>
        <w:ind w:left="1304" w:hanging="1304"/>
        <w:rPr>
          <w:sz w:val="24"/>
          <w:szCs w:val="24"/>
        </w:rPr>
      </w:pPr>
      <w:r>
        <w:rPr>
          <w:sz w:val="24"/>
          <w:szCs w:val="24"/>
        </w:rPr>
        <w:t xml:space="preserve">       </w:t>
      </w:r>
      <w:r>
        <w:rPr>
          <w:sz w:val="24"/>
          <w:szCs w:val="24"/>
        </w:rPr>
        <w:tab/>
      </w:r>
    </w:p>
    <w:p w:rsidR="00E37126" w:rsidRDefault="00E37126" w:rsidP="006353E6">
      <w:pPr>
        <w:spacing w:line="240" w:lineRule="auto"/>
        <w:ind w:left="1304" w:hanging="1304"/>
        <w:rPr>
          <w:sz w:val="24"/>
          <w:szCs w:val="24"/>
        </w:rPr>
      </w:pPr>
      <w:r>
        <w:rPr>
          <w:sz w:val="24"/>
          <w:szCs w:val="24"/>
        </w:rPr>
        <w:t>§16</w:t>
      </w:r>
      <w:r>
        <w:rPr>
          <w:sz w:val="24"/>
          <w:szCs w:val="24"/>
        </w:rPr>
        <w:tab/>
        <w:t xml:space="preserve">Årsmötet </w:t>
      </w:r>
      <w:r w:rsidR="00E50B05">
        <w:rPr>
          <w:sz w:val="24"/>
          <w:szCs w:val="24"/>
        </w:rPr>
        <w:t xml:space="preserve">utsedde Anneli Bergman till ordförande i tävlingssektionen, hon väljer sedan ut andra deltagare. </w:t>
      </w:r>
    </w:p>
    <w:p w:rsidR="00E50B05" w:rsidRDefault="00E50B05" w:rsidP="006353E6">
      <w:pPr>
        <w:spacing w:line="240" w:lineRule="auto"/>
        <w:ind w:left="1304" w:hanging="1304"/>
        <w:rPr>
          <w:sz w:val="24"/>
          <w:szCs w:val="24"/>
        </w:rPr>
      </w:pPr>
      <w:r>
        <w:rPr>
          <w:sz w:val="24"/>
          <w:szCs w:val="24"/>
        </w:rPr>
        <w:tab/>
      </w:r>
      <w:r w:rsidR="007E52FC">
        <w:rPr>
          <w:sz w:val="24"/>
          <w:szCs w:val="24"/>
        </w:rPr>
        <w:t xml:space="preserve">Det ska bli en ny sektion vilket är </w:t>
      </w:r>
      <w:r w:rsidR="007E52FC" w:rsidRPr="004A5EEE">
        <w:rPr>
          <w:i/>
          <w:sz w:val="24"/>
          <w:szCs w:val="24"/>
        </w:rPr>
        <w:t>Närliggande stallsektionen</w:t>
      </w:r>
      <w:r w:rsidR="007E52FC">
        <w:rPr>
          <w:sz w:val="24"/>
          <w:szCs w:val="24"/>
        </w:rPr>
        <w:t xml:space="preserve"> och det ska då utses en deltagare från varje närliggande stall som ska delta i denna nya sektion. Nya sektionen ska stärka gemenskap och få ett bättre flöde på utgivning av information samt mottagande av information som rör alla parter. </w:t>
      </w:r>
    </w:p>
    <w:p w:rsidR="00E37126" w:rsidRDefault="00E37126" w:rsidP="006353E6">
      <w:pPr>
        <w:spacing w:line="240" w:lineRule="auto"/>
        <w:ind w:left="1304" w:hanging="1304"/>
        <w:rPr>
          <w:sz w:val="24"/>
          <w:szCs w:val="24"/>
        </w:rPr>
      </w:pPr>
      <w:r>
        <w:rPr>
          <w:sz w:val="24"/>
          <w:szCs w:val="24"/>
        </w:rPr>
        <w:t>§17</w:t>
      </w:r>
      <w:r>
        <w:rPr>
          <w:sz w:val="24"/>
          <w:szCs w:val="24"/>
        </w:rPr>
        <w:tab/>
        <w:t>Årsmötet beslutade att välja Birgitta Engström och Chatrine Hilmersson till revisorer.</w:t>
      </w:r>
    </w:p>
    <w:p w:rsidR="00E37126" w:rsidRDefault="00E37126" w:rsidP="006353E6">
      <w:pPr>
        <w:spacing w:line="240" w:lineRule="auto"/>
        <w:ind w:left="1304" w:hanging="1304"/>
        <w:rPr>
          <w:sz w:val="24"/>
          <w:szCs w:val="24"/>
        </w:rPr>
      </w:pPr>
      <w:r>
        <w:rPr>
          <w:sz w:val="24"/>
          <w:szCs w:val="24"/>
        </w:rPr>
        <w:t>§18</w:t>
      </w:r>
      <w:r>
        <w:rPr>
          <w:sz w:val="24"/>
          <w:szCs w:val="24"/>
        </w:rPr>
        <w:tab/>
        <w:t>Årsmötet beslutade att valberedningen ska bestå av minst 2 personer</w:t>
      </w:r>
      <w:r w:rsidR="007F636C">
        <w:rPr>
          <w:sz w:val="24"/>
          <w:szCs w:val="24"/>
        </w:rPr>
        <w:t>.</w:t>
      </w:r>
    </w:p>
    <w:p w:rsidR="00E37126" w:rsidRDefault="00E37126" w:rsidP="006353E6">
      <w:pPr>
        <w:spacing w:line="240" w:lineRule="auto"/>
        <w:ind w:left="1304" w:hanging="1304"/>
        <w:rPr>
          <w:sz w:val="24"/>
          <w:szCs w:val="24"/>
        </w:rPr>
      </w:pPr>
      <w:r>
        <w:rPr>
          <w:sz w:val="24"/>
          <w:szCs w:val="24"/>
        </w:rPr>
        <w:t xml:space="preserve">§19 </w:t>
      </w:r>
      <w:r>
        <w:rPr>
          <w:sz w:val="24"/>
          <w:szCs w:val="24"/>
        </w:rPr>
        <w:tab/>
        <w:t xml:space="preserve">Årsmötet beslutade att </w:t>
      </w:r>
      <w:r w:rsidR="007F636C">
        <w:rPr>
          <w:sz w:val="24"/>
          <w:szCs w:val="24"/>
        </w:rPr>
        <w:t>styrelsen ska utse dessa två personer.</w:t>
      </w:r>
    </w:p>
    <w:p w:rsidR="00E37126" w:rsidRDefault="00E37126" w:rsidP="006353E6">
      <w:pPr>
        <w:spacing w:line="240" w:lineRule="auto"/>
        <w:ind w:left="1304" w:hanging="1304"/>
        <w:rPr>
          <w:sz w:val="24"/>
          <w:szCs w:val="24"/>
        </w:rPr>
      </w:pPr>
      <w:r>
        <w:rPr>
          <w:sz w:val="24"/>
          <w:szCs w:val="24"/>
        </w:rPr>
        <w:t>§20</w:t>
      </w:r>
      <w:r>
        <w:rPr>
          <w:sz w:val="24"/>
          <w:szCs w:val="24"/>
        </w:rPr>
        <w:tab/>
        <w:t>Årsmötet beslutade att utse Linn Engelholm och Johanna Wyckman som ombud för att representera föreningen.</w:t>
      </w:r>
    </w:p>
    <w:p w:rsidR="00E37126" w:rsidRDefault="00E37126" w:rsidP="00CC0998">
      <w:pPr>
        <w:spacing w:line="240" w:lineRule="auto"/>
        <w:ind w:left="1304" w:hanging="1304"/>
        <w:rPr>
          <w:sz w:val="24"/>
          <w:szCs w:val="24"/>
        </w:rPr>
      </w:pPr>
      <w:r>
        <w:rPr>
          <w:sz w:val="24"/>
          <w:szCs w:val="24"/>
        </w:rPr>
        <w:t>§21</w:t>
      </w:r>
      <w:r>
        <w:rPr>
          <w:sz w:val="24"/>
          <w:szCs w:val="24"/>
        </w:rPr>
        <w:tab/>
        <w:t>Årsmötet beslutade att inte ändra årsavgifterna för nästkommande år då föreningen har god ekonomi.</w:t>
      </w:r>
    </w:p>
    <w:p w:rsidR="001D5F23" w:rsidRDefault="001D5F23" w:rsidP="001D5F23">
      <w:pPr>
        <w:spacing w:line="240" w:lineRule="auto"/>
        <w:rPr>
          <w:sz w:val="24"/>
          <w:szCs w:val="24"/>
        </w:rPr>
      </w:pPr>
    </w:p>
    <w:p w:rsidR="00AA0613" w:rsidRDefault="00AA0613" w:rsidP="00CC0998">
      <w:pPr>
        <w:spacing w:line="240" w:lineRule="auto"/>
        <w:ind w:left="1304" w:hanging="1304"/>
        <w:rPr>
          <w:sz w:val="24"/>
          <w:szCs w:val="24"/>
        </w:rPr>
      </w:pPr>
    </w:p>
    <w:p w:rsidR="00AA0613" w:rsidRDefault="00AA0613" w:rsidP="00CC0998">
      <w:pPr>
        <w:spacing w:line="240" w:lineRule="auto"/>
        <w:ind w:left="1304" w:hanging="1304"/>
        <w:rPr>
          <w:sz w:val="24"/>
          <w:szCs w:val="24"/>
        </w:rPr>
      </w:pPr>
    </w:p>
    <w:p w:rsidR="00AA0613" w:rsidRDefault="00AA0613" w:rsidP="00CC0998">
      <w:pPr>
        <w:spacing w:line="240" w:lineRule="auto"/>
        <w:ind w:left="1304" w:hanging="1304"/>
        <w:rPr>
          <w:sz w:val="24"/>
          <w:szCs w:val="24"/>
        </w:rPr>
      </w:pPr>
    </w:p>
    <w:p w:rsidR="00AA0613" w:rsidRDefault="00AA0613" w:rsidP="00CC0998">
      <w:pPr>
        <w:spacing w:line="240" w:lineRule="auto"/>
        <w:ind w:left="1304" w:hanging="1304"/>
        <w:rPr>
          <w:sz w:val="24"/>
          <w:szCs w:val="24"/>
        </w:rPr>
      </w:pPr>
    </w:p>
    <w:p w:rsidR="007E52FC" w:rsidRDefault="007E52FC" w:rsidP="00CC0998">
      <w:pPr>
        <w:spacing w:line="240" w:lineRule="auto"/>
        <w:ind w:left="1304" w:hanging="1304"/>
        <w:rPr>
          <w:sz w:val="24"/>
          <w:szCs w:val="24"/>
        </w:rPr>
      </w:pPr>
    </w:p>
    <w:p w:rsidR="00AA0613" w:rsidRDefault="00AA0613" w:rsidP="001D5F23">
      <w:pPr>
        <w:spacing w:line="240" w:lineRule="auto"/>
        <w:rPr>
          <w:sz w:val="24"/>
          <w:szCs w:val="24"/>
        </w:rPr>
      </w:pPr>
    </w:p>
    <w:p w:rsidR="001D5F23" w:rsidRDefault="001D5F23" w:rsidP="001D5F23">
      <w:pPr>
        <w:spacing w:after="187" w:line="241" w:lineRule="auto"/>
        <w:ind w:left="1304" w:hanging="1304"/>
        <w:jc w:val="both"/>
      </w:pPr>
      <w:r>
        <w:rPr>
          <w:sz w:val="24"/>
          <w:szCs w:val="24"/>
        </w:rPr>
        <w:t>§2</w:t>
      </w:r>
      <w:r>
        <w:rPr>
          <w:sz w:val="24"/>
          <w:szCs w:val="24"/>
        </w:rPr>
        <w:t>2</w:t>
      </w:r>
      <w:r>
        <w:rPr>
          <w:sz w:val="24"/>
          <w:szCs w:val="24"/>
        </w:rPr>
        <w:tab/>
      </w:r>
      <w:r>
        <w:rPr>
          <w:sz w:val="24"/>
        </w:rPr>
        <w:t>Årsmötet har beslutat att godkänna den nya höjningen av engångsavgifterna för ridhuset.</w:t>
      </w:r>
    </w:p>
    <w:p w:rsidR="001D5F23" w:rsidRDefault="001D5F23" w:rsidP="001D5F23">
      <w:pPr>
        <w:spacing w:after="187" w:line="241" w:lineRule="auto"/>
        <w:ind w:left="1314" w:right="339" w:hanging="10"/>
        <w:jc w:val="both"/>
      </w:pPr>
      <w:r>
        <w:rPr>
          <w:sz w:val="24"/>
        </w:rPr>
        <w:t>Årsmötet godkände att styrelsen satt upp en brevlåda i ridhuset där medlemmarna kan lämna sina synpunkter och önskemål och att styrelsen återkopplar efter deras möten.</w:t>
      </w:r>
    </w:p>
    <w:p w:rsidR="001D5F23" w:rsidRDefault="001D5F23" w:rsidP="001D5F23">
      <w:pPr>
        <w:spacing w:after="187" w:line="241" w:lineRule="auto"/>
        <w:ind w:left="1314" w:hanging="10"/>
        <w:jc w:val="both"/>
      </w:pPr>
      <w:r>
        <w:rPr>
          <w:sz w:val="24"/>
        </w:rPr>
        <w:t>Årsmötet presenterade vinnarna i championatet och vill där med säga grattis till dom.</w:t>
      </w:r>
    </w:p>
    <w:p w:rsidR="001D5F23" w:rsidRPr="001D5F23" w:rsidRDefault="001D5F23" w:rsidP="001D5F23">
      <w:pPr>
        <w:spacing w:after="12" w:line="265" w:lineRule="auto"/>
        <w:ind w:left="1306" w:hanging="10"/>
        <w:rPr>
          <w:sz w:val="24"/>
          <w:szCs w:val="24"/>
        </w:rPr>
      </w:pPr>
      <w:r w:rsidRPr="001D5F23">
        <w:rPr>
          <w:sz w:val="24"/>
          <w:szCs w:val="24"/>
        </w:rPr>
        <w:t>Vinnaren i hoppning på ponny blev: Kornelia Pettersson med 175 poäng.</w:t>
      </w:r>
    </w:p>
    <w:p w:rsidR="001D5F23" w:rsidRPr="001D5F23" w:rsidRDefault="001D5F23" w:rsidP="001D5F23">
      <w:pPr>
        <w:spacing w:after="12" w:line="265" w:lineRule="auto"/>
        <w:ind w:left="1306" w:hanging="10"/>
        <w:rPr>
          <w:sz w:val="24"/>
          <w:szCs w:val="24"/>
        </w:rPr>
      </w:pPr>
      <w:r w:rsidRPr="001D5F23">
        <w:rPr>
          <w:sz w:val="24"/>
          <w:szCs w:val="24"/>
        </w:rPr>
        <w:t>Vinnaren i dressyr på häst blev: Anna Danielsson med 225 poäng.</w:t>
      </w:r>
    </w:p>
    <w:p w:rsidR="001D5F23" w:rsidRPr="001D5F23" w:rsidRDefault="001D5F23" w:rsidP="001D5F23">
      <w:pPr>
        <w:spacing w:after="390" w:line="265" w:lineRule="auto"/>
        <w:ind w:left="1306" w:hanging="10"/>
        <w:rPr>
          <w:sz w:val="24"/>
          <w:szCs w:val="24"/>
        </w:rPr>
      </w:pPr>
      <w:r w:rsidRPr="001D5F23">
        <w:rPr>
          <w:sz w:val="24"/>
          <w:szCs w:val="24"/>
        </w:rPr>
        <w:t xml:space="preserve">Vinnaren i hoppning på häst blev: Johanna </w:t>
      </w:r>
      <w:proofErr w:type="spellStart"/>
      <w:r w:rsidRPr="001D5F23">
        <w:rPr>
          <w:sz w:val="24"/>
          <w:szCs w:val="24"/>
        </w:rPr>
        <w:t>Wyckman</w:t>
      </w:r>
      <w:proofErr w:type="spellEnd"/>
      <w:r w:rsidRPr="001D5F23">
        <w:rPr>
          <w:sz w:val="24"/>
          <w:szCs w:val="24"/>
        </w:rPr>
        <w:t xml:space="preserve"> med 166 poäng.</w:t>
      </w:r>
    </w:p>
    <w:p w:rsidR="001D5F23" w:rsidRDefault="001D5F23" w:rsidP="001D5F23">
      <w:pPr>
        <w:spacing w:after="2029" w:line="241" w:lineRule="auto"/>
        <w:jc w:val="both"/>
      </w:pPr>
      <w:r>
        <w:rPr>
          <w:sz w:val="24"/>
          <w:szCs w:val="24"/>
        </w:rPr>
        <w:t>§2</w:t>
      </w:r>
      <w:r>
        <w:rPr>
          <w:sz w:val="24"/>
          <w:szCs w:val="24"/>
        </w:rPr>
        <w:t>3</w:t>
      </w:r>
      <w:r>
        <w:rPr>
          <w:sz w:val="24"/>
          <w:szCs w:val="24"/>
        </w:rPr>
        <w:tab/>
      </w:r>
      <w:r>
        <w:rPr>
          <w:sz w:val="24"/>
        </w:rPr>
        <w:t>Mötesordförande tackade alla närvarande och förklarade årsmötet avslutat.</w:t>
      </w:r>
    </w:p>
    <w:p w:rsidR="001D5F23" w:rsidRDefault="001D5F23" w:rsidP="001D5F23">
      <w:pPr>
        <w:ind w:left="-79"/>
      </w:pPr>
      <w:r>
        <w:rPr>
          <w:noProof/>
        </w:rPr>
        <w:drawing>
          <wp:inline distT="0" distB="0" distL="0" distR="0" wp14:anchorId="3C9C4573" wp14:editId="52212544">
            <wp:extent cx="3416431" cy="480242"/>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6"/>
                    <a:stretch>
                      <a:fillRect/>
                    </a:stretch>
                  </pic:blipFill>
                  <pic:spPr>
                    <a:xfrm>
                      <a:off x="0" y="0"/>
                      <a:ext cx="3416431" cy="480242"/>
                    </a:xfrm>
                    <a:prstGeom prst="rect">
                      <a:avLst/>
                    </a:prstGeom>
                  </pic:spPr>
                </pic:pic>
              </a:graphicData>
            </a:graphic>
          </wp:inline>
        </w:drawing>
      </w:r>
    </w:p>
    <w:p w:rsidR="001D5F23" w:rsidRDefault="001D5F23" w:rsidP="001D5F23">
      <w:pPr>
        <w:spacing w:after="1293" w:line="265" w:lineRule="auto"/>
        <w:ind w:left="17" w:hanging="10"/>
      </w:pPr>
      <w:r>
        <w:rPr>
          <w:sz w:val="26"/>
        </w:rPr>
        <w:t>Therese Hultgren, mötessekreterare</w:t>
      </w:r>
    </w:p>
    <w:p w:rsidR="001D5F23" w:rsidRDefault="001D5F23" w:rsidP="001D5F23">
      <w:pPr>
        <w:spacing w:after="22"/>
        <w:ind w:left="7"/>
      </w:pPr>
      <w:r>
        <w:rPr>
          <w:noProof/>
        </w:rPr>
        <w:drawing>
          <wp:inline distT="0" distB="0" distL="0" distR="0" wp14:anchorId="5C9F8F66" wp14:editId="704D12E5">
            <wp:extent cx="3366121" cy="699782"/>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7"/>
                    <a:stretch>
                      <a:fillRect/>
                    </a:stretch>
                  </pic:blipFill>
                  <pic:spPr>
                    <a:xfrm>
                      <a:off x="0" y="0"/>
                      <a:ext cx="3366121" cy="699782"/>
                    </a:xfrm>
                    <a:prstGeom prst="rect">
                      <a:avLst/>
                    </a:prstGeom>
                  </pic:spPr>
                </pic:pic>
              </a:graphicData>
            </a:graphic>
          </wp:inline>
        </w:drawing>
      </w:r>
    </w:p>
    <w:p w:rsidR="001D5F23" w:rsidRDefault="001D5F23" w:rsidP="001D5F23">
      <w:pPr>
        <w:spacing w:after="12" w:line="265" w:lineRule="auto"/>
        <w:ind w:left="39" w:hanging="10"/>
      </w:pPr>
      <w:r>
        <w:rPr>
          <w:sz w:val="26"/>
        </w:rPr>
        <w:t>Linn Engelholm, mötesjusterare.</w:t>
      </w:r>
    </w:p>
    <w:p w:rsidR="00AA0613" w:rsidRDefault="00AA0613" w:rsidP="00E37126">
      <w:pPr>
        <w:spacing w:line="240" w:lineRule="auto"/>
        <w:ind w:left="1304" w:hanging="1304"/>
        <w:rPr>
          <w:sz w:val="24"/>
          <w:szCs w:val="24"/>
        </w:rPr>
      </w:pPr>
    </w:p>
    <w:p w:rsidR="00AA0613" w:rsidRDefault="00AA0613" w:rsidP="00E37126">
      <w:pPr>
        <w:spacing w:line="240" w:lineRule="auto"/>
        <w:ind w:left="1304" w:hanging="1304"/>
        <w:rPr>
          <w:sz w:val="24"/>
          <w:szCs w:val="24"/>
        </w:rPr>
      </w:pPr>
    </w:p>
    <w:p w:rsidR="001D5F23" w:rsidRDefault="001D5F23" w:rsidP="007F636C">
      <w:pPr>
        <w:spacing w:after="0" w:line="256" w:lineRule="auto"/>
        <w:ind w:left="29"/>
        <w:rPr>
          <w:sz w:val="52"/>
        </w:rPr>
      </w:pPr>
    </w:p>
    <w:p w:rsidR="001D5F23" w:rsidRDefault="001D5F23" w:rsidP="007F636C">
      <w:pPr>
        <w:spacing w:after="0" w:line="256" w:lineRule="auto"/>
        <w:ind w:left="29"/>
        <w:rPr>
          <w:sz w:val="52"/>
        </w:rPr>
      </w:pPr>
    </w:p>
    <w:p w:rsidR="007F636C" w:rsidRDefault="007F636C" w:rsidP="007F636C">
      <w:pPr>
        <w:spacing w:after="0" w:line="256" w:lineRule="auto"/>
        <w:ind w:left="29"/>
      </w:pPr>
      <w:r>
        <w:rPr>
          <w:noProof/>
        </w:rPr>
        <w:lastRenderedPageBreak/>
        <w:drawing>
          <wp:anchor distT="0" distB="0" distL="114300" distR="114300" simplePos="0" relativeHeight="251668480" behindDoc="0" locked="0" layoutInCell="1" allowOverlap="0">
            <wp:simplePos x="0" y="0"/>
            <wp:positionH relativeFrom="column">
              <wp:posOffset>3923030</wp:posOffset>
            </wp:positionH>
            <wp:positionV relativeFrom="paragraph">
              <wp:posOffset>-80010</wp:posOffset>
            </wp:positionV>
            <wp:extent cx="1842770" cy="1271270"/>
            <wp:effectExtent l="0" t="0" r="5080" b="508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770" cy="12712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sz w:val="52"/>
        </w:rPr>
        <w:t>Fagereke</w:t>
      </w:r>
      <w:proofErr w:type="spellEnd"/>
      <w:r>
        <w:rPr>
          <w:sz w:val="52"/>
        </w:rPr>
        <w:t xml:space="preserve"> Ryttarförening </w:t>
      </w:r>
      <w:r>
        <w:t xml:space="preserve">  </w:t>
      </w:r>
    </w:p>
    <w:p w:rsidR="007F636C" w:rsidRDefault="007F636C" w:rsidP="007F636C">
      <w:pPr>
        <w:spacing w:after="0" w:line="256" w:lineRule="auto"/>
        <w:ind w:left="29"/>
      </w:pPr>
      <w:r>
        <w:rPr>
          <w:sz w:val="40"/>
        </w:rPr>
        <w:t xml:space="preserve">Verksamhetsberättelse 2018 </w:t>
      </w:r>
      <w:r>
        <w:t xml:space="preserve">  </w:t>
      </w:r>
    </w:p>
    <w:p w:rsidR="007F636C" w:rsidRDefault="007F636C" w:rsidP="007F636C">
      <w:pPr>
        <w:ind w:left="9"/>
      </w:pPr>
    </w:p>
    <w:p w:rsidR="007F636C" w:rsidRDefault="007F636C" w:rsidP="007F636C">
      <w:r>
        <w:t xml:space="preserve">Styrelsen för </w:t>
      </w:r>
      <w:proofErr w:type="spellStart"/>
      <w:r>
        <w:t>Fagereke</w:t>
      </w:r>
      <w:proofErr w:type="spellEnd"/>
      <w:r>
        <w:t xml:space="preserve"> Ryttarförening avger härmed följande berättelse för verksamhetsåret 2018   </w:t>
      </w:r>
    </w:p>
    <w:p w:rsidR="007F636C" w:rsidRDefault="007F636C" w:rsidP="007F636C">
      <w:pPr>
        <w:pStyle w:val="Rubrik1"/>
        <w:spacing w:after="16"/>
        <w:ind w:left="2"/>
      </w:pPr>
      <w:r>
        <w:t xml:space="preserve">Styrelsen   </w:t>
      </w:r>
    </w:p>
    <w:p w:rsidR="007F636C" w:rsidRDefault="007F636C" w:rsidP="007F636C">
      <w:pPr>
        <w:spacing w:after="0" w:line="256" w:lineRule="auto"/>
        <w:ind w:left="29"/>
      </w:pPr>
      <w:r>
        <w:t xml:space="preserve">  </w:t>
      </w:r>
    </w:p>
    <w:tbl>
      <w:tblPr>
        <w:tblStyle w:val="TableGrid"/>
        <w:tblW w:w="5008" w:type="dxa"/>
        <w:tblInd w:w="29" w:type="dxa"/>
        <w:tblLook w:val="04A0" w:firstRow="1" w:lastRow="0" w:firstColumn="1" w:lastColumn="0" w:noHBand="0" w:noVBand="1"/>
      </w:tblPr>
      <w:tblGrid>
        <w:gridCol w:w="2607"/>
        <w:gridCol w:w="2401"/>
      </w:tblGrid>
      <w:tr w:rsidR="007F636C" w:rsidTr="007F636C">
        <w:trPr>
          <w:trHeight w:val="668"/>
        </w:trPr>
        <w:tc>
          <w:tcPr>
            <w:tcW w:w="2607" w:type="dxa"/>
            <w:hideMark/>
          </w:tcPr>
          <w:p w:rsidR="007F636C" w:rsidRDefault="007F636C">
            <w:pPr>
              <w:spacing w:line="256" w:lineRule="auto"/>
            </w:pPr>
            <w:r>
              <w:t xml:space="preserve">Ordförande:   </w:t>
            </w:r>
          </w:p>
        </w:tc>
        <w:tc>
          <w:tcPr>
            <w:tcW w:w="2401" w:type="dxa"/>
            <w:hideMark/>
          </w:tcPr>
          <w:p w:rsidR="007F636C" w:rsidRDefault="007F636C">
            <w:pPr>
              <w:spacing w:after="16" w:line="256" w:lineRule="auto"/>
              <w:ind w:left="3"/>
            </w:pPr>
            <w:r>
              <w:t>Emma Ivarsson</w:t>
            </w:r>
          </w:p>
          <w:p w:rsidR="007F636C" w:rsidRDefault="007F636C">
            <w:pPr>
              <w:spacing w:line="256" w:lineRule="auto"/>
              <w:ind w:left="2"/>
            </w:pPr>
            <w:r>
              <w:t xml:space="preserve">  </w:t>
            </w:r>
          </w:p>
        </w:tc>
      </w:tr>
      <w:tr w:rsidR="007F636C" w:rsidTr="007F636C">
        <w:trPr>
          <w:trHeight w:val="724"/>
        </w:trPr>
        <w:tc>
          <w:tcPr>
            <w:tcW w:w="2607" w:type="dxa"/>
            <w:hideMark/>
          </w:tcPr>
          <w:p w:rsidR="007F636C" w:rsidRDefault="007F636C">
            <w:pPr>
              <w:spacing w:line="256" w:lineRule="auto"/>
            </w:pPr>
            <w:r>
              <w:t xml:space="preserve">Vice ordförande:   </w:t>
            </w:r>
          </w:p>
        </w:tc>
        <w:tc>
          <w:tcPr>
            <w:tcW w:w="2401" w:type="dxa"/>
            <w:hideMark/>
          </w:tcPr>
          <w:p w:rsidR="007F636C" w:rsidRDefault="007F636C">
            <w:pPr>
              <w:spacing w:line="256" w:lineRule="auto"/>
              <w:ind w:left="2"/>
            </w:pPr>
            <w:r>
              <w:t>Annelie Ivarsson</w:t>
            </w:r>
          </w:p>
        </w:tc>
      </w:tr>
      <w:tr w:rsidR="007F636C" w:rsidTr="007F636C">
        <w:trPr>
          <w:trHeight w:val="739"/>
        </w:trPr>
        <w:tc>
          <w:tcPr>
            <w:tcW w:w="2607" w:type="dxa"/>
            <w:hideMark/>
          </w:tcPr>
          <w:p w:rsidR="007F636C" w:rsidRDefault="007F636C">
            <w:pPr>
              <w:spacing w:line="256" w:lineRule="auto"/>
            </w:pPr>
            <w:r>
              <w:t xml:space="preserve">Kassör:       </w:t>
            </w:r>
          </w:p>
        </w:tc>
        <w:tc>
          <w:tcPr>
            <w:tcW w:w="2401" w:type="dxa"/>
            <w:hideMark/>
          </w:tcPr>
          <w:p w:rsidR="007F636C" w:rsidRDefault="007F636C">
            <w:pPr>
              <w:spacing w:after="16" w:line="256" w:lineRule="auto"/>
              <w:ind w:left="3"/>
            </w:pPr>
            <w:proofErr w:type="spellStart"/>
            <w:r>
              <w:t>Fabiola</w:t>
            </w:r>
            <w:proofErr w:type="spellEnd"/>
            <w:r>
              <w:t xml:space="preserve"> Jansson   </w:t>
            </w:r>
          </w:p>
          <w:p w:rsidR="007F636C" w:rsidRDefault="007F636C">
            <w:pPr>
              <w:spacing w:line="256" w:lineRule="auto"/>
              <w:ind w:left="2"/>
            </w:pPr>
            <w:r>
              <w:t xml:space="preserve">  </w:t>
            </w:r>
          </w:p>
        </w:tc>
      </w:tr>
      <w:tr w:rsidR="007F636C" w:rsidTr="007F636C">
        <w:trPr>
          <w:trHeight w:val="737"/>
        </w:trPr>
        <w:tc>
          <w:tcPr>
            <w:tcW w:w="2607" w:type="dxa"/>
            <w:hideMark/>
          </w:tcPr>
          <w:p w:rsidR="007F636C" w:rsidRDefault="007F636C">
            <w:pPr>
              <w:spacing w:line="256" w:lineRule="auto"/>
            </w:pPr>
            <w:r>
              <w:t xml:space="preserve">Sekreterare:   </w:t>
            </w:r>
          </w:p>
        </w:tc>
        <w:tc>
          <w:tcPr>
            <w:tcW w:w="2401" w:type="dxa"/>
            <w:hideMark/>
          </w:tcPr>
          <w:p w:rsidR="007F636C" w:rsidRDefault="007F636C">
            <w:pPr>
              <w:spacing w:after="13" w:line="256" w:lineRule="auto"/>
              <w:ind w:left="4"/>
            </w:pPr>
            <w:r>
              <w:t xml:space="preserve">Therese Hultgren   </w:t>
            </w:r>
          </w:p>
          <w:p w:rsidR="007F636C" w:rsidRDefault="007F636C">
            <w:pPr>
              <w:spacing w:line="256" w:lineRule="auto"/>
              <w:ind w:left="2"/>
            </w:pPr>
            <w:r>
              <w:t xml:space="preserve">  </w:t>
            </w:r>
          </w:p>
        </w:tc>
      </w:tr>
      <w:tr w:rsidR="007F636C" w:rsidTr="007F636C">
        <w:trPr>
          <w:trHeight w:val="371"/>
        </w:trPr>
        <w:tc>
          <w:tcPr>
            <w:tcW w:w="2607" w:type="dxa"/>
            <w:hideMark/>
          </w:tcPr>
          <w:p w:rsidR="007F636C" w:rsidRDefault="007F636C">
            <w:pPr>
              <w:spacing w:line="256" w:lineRule="auto"/>
            </w:pPr>
            <w:r>
              <w:t xml:space="preserve">Ledamöter:   </w:t>
            </w:r>
          </w:p>
        </w:tc>
        <w:tc>
          <w:tcPr>
            <w:tcW w:w="2401" w:type="dxa"/>
            <w:hideMark/>
          </w:tcPr>
          <w:p w:rsidR="007F636C" w:rsidRDefault="007F636C">
            <w:pPr>
              <w:spacing w:line="256" w:lineRule="auto"/>
            </w:pPr>
            <w:r>
              <w:t xml:space="preserve">Emma </w:t>
            </w:r>
            <w:proofErr w:type="spellStart"/>
            <w:r>
              <w:t>Fallemark</w:t>
            </w:r>
            <w:proofErr w:type="spellEnd"/>
            <w:r>
              <w:t xml:space="preserve">  </w:t>
            </w:r>
          </w:p>
        </w:tc>
      </w:tr>
      <w:tr w:rsidR="007F636C" w:rsidTr="007F636C">
        <w:trPr>
          <w:trHeight w:val="368"/>
        </w:trPr>
        <w:tc>
          <w:tcPr>
            <w:tcW w:w="2607" w:type="dxa"/>
            <w:hideMark/>
          </w:tcPr>
          <w:p w:rsidR="007F636C" w:rsidRDefault="007F636C">
            <w:pPr>
              <w:spacing w:line="256" w:lineRule="auto"/>
            </w:pPr>
            <w:r>
              <w:t xml:space="preserve">   </w:t>
            </w:r>
            <w:r>
              <w:tab/>
              <w:t xml:space="preserve">   </w:t>
            </w:r>
          </w:p>
        </w:tc>
        <w:tc>
          <w:tcPr>
            <w:tcW w:w="2401" w:type="dxa"/>
            <w:hideMark/>
          </w:tcPr>
          <w:p w:rsidR="007F636C" w:rsidRDefault="007F636C">
            <w:pPr>
              <w:spacing w:line="256" w:lineRule="auto"/>
              <w:ind w:left="2"/>
            </w:pPr>
            <w:r>
              <w:t xml:space="preserve">  </w:t>
            </w:r>
          </w:p>
        </w:tc>
      </w:tr>
      <w:tr w:rsidR="007F636C" w:rsidTr="007F636C">
        <w:trPr>
          <w:trHeight w:val="368"/>
        </w:trPr>
        <w:tc>
          <w:tcPr>
            <w:tcW w:w="2607" w:type="dxa"/>
            <w:hideMark/>
          </w:tcPr>
          <w:p w:rsidR="007F636C" w:rsidRDefault="007F636C">
            <w:pPr>
              <w:spacing w:line="256" w:lineRule="auto"/>
            </w:pPr>
            <w:r>
              <w:t xml:space="preserve">Suppleanter:   </w:t>
            </w:r>
          </w:p>
        </w:tc>
        <w:tc>
          <w:tcPr>
            <w:tcW w:w="2401" w:type="dxa"/>
            <w:hideMark/>
          </w:tcPr>
          <w:p w:rsidR="007F636C" w:rsidRDefault="007F636C">
            <w:pPr>
              <w:spacing w:line="256" w:lineRule="auto"/>
              <w:ind w:left="1"/>
            </w:pPr>
            <w:r>
              <w:t xml:space="preserve">Gunilla </w:t>
            </w:r>
            <w:proofErr w:type="spellStart"/>
            <w:r>
              <w:t>Frööjdh</w:t>
            </w:r>
            <w:proofErr w:type="spellEnd"/>
            <w:r>
              <w:t xml:space="preserve">   </w:t>
            </w:r>
          </w:p>
        </w:tc>
      </w:tr>
      <w:tr w:rsidR="007F636C" w:rsidTr="007F636C">
        <w:trPr>
          <w:trHeight w:val="736"/>
        </w:trPr>
        <w:tc>
          <w:tcPr>
            <w:tcW w:w="2607" w:type="dxa"/>
            <w:hideMark/>
          </w:tcPr>
          <w:p w:rsidR="007F636C" w:rsidRDefault="007F636C">
            <w:pPr>
              <w:spacing w:line="256" w:lineRule="auto"/>
            </w:pPr>
            <w:r>
              <w:t xml:space="preserve">   </w:t>
            </w:r>
            <w:r>
              <w:tab/>
              <w:t xml:space="preserve">   </w:t>
            </w:r>
          </w:p>
        </w:tc>
        <w:tc>
          <w:tcPr>
            <w:tcW w:w="2401" w:type="dxa"/>
            <w:hideMark/>
          </w:tcPr>
          <w:p w:rsidR="007F636C" w:rsidRDefault="007F636C">
            <w:pPr>
              <w:spacing w:after="13" w:line="256" w:lineRule="auto"/>
              <w:ind w:left="2"/>
            </w:pPr>
            <w:r>
              <w:t xml:space="preserve">Ida Strandh   </w:t>
            </w:r>
          </w:p>
          <w:p w:rsidR="007F636C" w:rsidRDefault="007F636C">
            <w:pPr>
              <w:spacing w:line="256" w:lineRule="auto"/>
              <w:ind w:left="2"/>
            </w:pPr>
            <w:r>
              <w:t xml:space="preserve">  </w:t>
            </w:r>
          </w:p>
        </w:tc>
      </w:tr>
      <w:tr w:rsidR="007F636C" w:rsidTr="007F636C">
        <w:trPr>
          <w:trHeight w:val="372"/>
        </w:trPr>
        <w:tc>
          <w:tcPr>
            <w:tcW w:w="2607" w:type="dxa"/>
            <w:hideMark/>
          </w:tcPr>
          <w:p w:rsidR="007F636C" w:rsidRDefault="007F636C">
            <w:pPr>
              <w:spacing w:line="256" w:lineRule="auto"/>
            </w:pPr>
            <w:r>
              <w:t xml:space="preserve">Revisorer:    </w:t>
            </w:r>
          </w:p>
        </w:tc>
        <w:tc>
          <w:tcPr>
            <w:tcW w:w="2401" w:type="dxa"/>
            <w:hideMark/>
          </w:tcPr>
          <w:p w:rsidR="007F636C" w:rsidRDefault="007F636C">
            <w:pPr>
              <w:spacing w:line="256" w:lineRule="auto"/>
              <w:ind w:left="1"/>
            </w:pPr>
            <w:r>
              <w:t xml:space="preserve">Birgitta Engström   </w:t>
            </w:r>
          </w:p>
        </w:tc>
      </w:tr>
      <w:tr w:rsidR="007F636C" w:rsidTr="007F636C">
        <w:trPr>
          <w:trHeight w:val="737"/>
        </w:trPr>
        <w:tc>
          <w:tcPr>
            <w:tcW w:w="2607" w:type="dxa"/>
            <w:hideMark/>
          </w:tcPr>
          <w:p w:rsidR="007F636C" w:rsidRDefault="007F636C">
            <w:pPr>
              <w:spacing w:line="256" w:lineRule="auto"/>
            </w:pPr>
            <w:r>
              <w:t xml:space="preserve">   </w:t>
            </w:r>
            <w:r>
              <w:tab/>
              <w:t xml:space="preserve">   </w:t>
            </w:r>
          </w:p>
        </w:tc>
        <w:tc>
          <w:tcPr>
            <w:tcW w:w="2401" w:type="dxa"/>
            <w:hideMark/>
          </w:tcPr>
          <w:p w:rsidR="007F636C" w:rsidRDefault="007F636C">
            <w:pPr>
              <w:spacing w:after="13" w:line="256" w:lineRule="auto"/>
              <w:ind w:left="2"/>
              <w:jc w:val="both"/>
            </w:pPr>
            <w:r>
              <w:t xml:space="preserve">Cathrine Hilmersson </w:t>
            </w:r>
          </w:p>
          <w:p w:rsidR="007F636C" w:rsidRDefault="007F636C">
            <w:pPr>
              <w:spacing w:line="256" w:lineRule="auto"/>
              <w:ind w:left="2"/>
            </w:pPr>
            <w:r>
              <w:t xml:space="preserve">   </w:t>
            </w:r>
          </w:p>
        </w:tc>
      </w:tr>
      <w:tr w:rsidR="007F636C" w:rsidTr="007F636C">
        <w:trPr>
          <w:trHeight w:val="370"/>
        </w:trPr>
        <w:tc>
          <w:tcPr>
            <w:tcW w:w="2607" w:type="dxa"/>
            <w:hideMark/>
          </w:tcPr>
          <w:p w:rsidR="007F636C" w:rsidRDefault="007F636C">
            <w:pPr>
              <w:spacing w:line="256" w:lineRule="auto"/>
            </w:pPr>
            <w:r>
              <w:t xml:space="preserve">Valberedning:   </w:t>
            </w:r>
          </w:p>
        </w:tc>
        <w:tc>
          <w:tcPr>
            <w:tcW w:w="2401" w:type="dxa"/>
            <w:hideMark/>
          </w:tcPr>
          <w:p w:rsidR="007F636C" w:rsidRDefault="007F636C">
            <w:pPr>
              <w:spacing w:line="256" w:lineRule="auto"/>
              <w:ind w:left="3"/>
            </w:pPr>
            <w:r>
              <w:t xml:space="preserve">Paula Stahre  </w:t>
            </w:r>
          </w:p>
        </w:tc>
      </w:tr>
      <w:tr w:rsidR="007F636C" w:rsidTr="007F636C">
        <w:trPr>
          <w:trHeight w:val="659"/>
        </w:trPr>
        <w:tc>
          <w:tcPr>
            <w:tcW w:w="2607" w:type="dxa"/>
            <w:hideMark/>
          </w:tcPr>
          <w:p w:rsidR="007F636C" w:rsidRDefault="007F636C">
            <w:pPr>
              <w:spacing w:line="256" w:lineRule="auto"/>
            </w:pPr>
            <w:r>
              <w:t xml:space="preserve">   </w:t>
            </w:r>
            <w:r>
              <w:tab/>
              <w:t xml:space="preserve">   </w:t>
            </w:r>
          </w:p>
        </w:tc>
        <w:tc>
          <w:tcPr>
            <w:tcW w:w="2401" w:type="dxa"/>
            <w:hideMark/>
          </w:tcPr>
          <w:p w:rsidR="007F636C" w:rsidRDefault="007F636C">
            <w:pPr>
              <w:spacing w:line="256" w:lineRule="auto"/>
              <w:ind w:left="2"/>
            </w:pPr>
            <w:r>
              <w:t xml:space="preserve">Johanna </w:t>
            </w:r>
            <w:proofErr w:type="spellStart"/>
            <w:r>
              <w:t>Wyckman</w:t>
            </w:r>
            <w:proofErr w:type="spellEnd"/>
            <w:r>
              <w:t xml:space="preserve">   </w:t>
            </w:r>
          </w:p>
        </w:tc>
      </w:tr>
    </w:tbl>
    <w:p w:rsidR="007F636C" w:rsidRDefault="007F636C" w:rsidP="007F636C">
      <w:pPr>
        <w:spacing w:after="13" w:line="256" w:lineRule="auto"/>
        <w:ind w:left="29"/>
        <w:rPr>
          <w:rFonts w:eastAsia="Times New Roman"/>
          <w:color w:val="000000"/>
          <w:sz w:val="28"/>
        </w:rPr>
      </w:pPr>
      <w:r>
        <w:t xml:space="preserve">   </w:t>
      </w:r>
    </w:p>
    <w:p w:rsidR="007F636C" w:rsidRDefault="007F636C" w:rsidP="007F636C">
      <w:pPr>
        <w:ind w:left="9"/>
      </w:pPr>
      <w:r>
        <w:t xml:space="preserve">Styrelsen har under året haft 12 protokollförda sammanträden.   </w:t>
      </w:r>
    </w:p>
    <w:p w:rsidR="007F636C" w:rsidRPr="00AA0613" w:rsidRDefault="007F636C" w:rsidP="007F636C">
      <w:pPr>
        <w:ind w:left="9"/>
        <w:rPr>
          <w:rFonts w:ascii="Times New Roman" w:hAnsi="Times New Roman" w:cs="Times New Roman"/>
          <w:sz w:val="28"/>
          <w:szCs w:val="28"/>
        </w:rPr>
      </w:pPr>
      <w:r w:rsidRPr="00AA0613">
        <w:rPr>
          <w:rFonts w:ascii="Times New Roman" w:hAnsi="Times New Roman" w:cs="Times New Roman"/>
          <w:sz w:val="28"/>
          <w:szCs w:val="28"/>
        </w:rPr>
        <w:t xml:space="preserve">Medlemmar   </w:t>
      </w:r>
    </w:p>
    <w:p w:rsidR="007F636C" w:rsidRDefault="007F636C" w:rsidP="007F636C">
      <w:pPr>
        <w:ind w:left="9"/>
      </w:pPr>
      <w:r>
        <w:t xml:space="preserve">Vid årsskiftet </w:t>
      </w:r>
      <w:proofErr w:type="gramStart"/>
      <w:r>
        <w:t>2018-2019</w:t>
      </w:r>
      <w:proofErr w:type="gramEnd"/>
      <w:r>
        <w:t xml:space="preserve"> hade </w:t>
      </w:r>
      <w:proofErr w:type="spellStart"/>
      <w:r>
        <w:t>Fagereke</w:t>
      </w:r>
      <w:proofErr w:type="spellEnd"/>
      <w:r>
        <w:t xml:space="preserve"> Ryttarförening 114 betalande medlemmar.   </w:t>
      </w:r>
    </w:p>
    <w:p w:rsidR="007F636C" w:rsidRDefault="007F636C" w:rsidP="007F636C">
      <w:pPr>
        <w:spacing w:after="239" w:line="256" w:lineRule="auto"/>
        <w:ind w:left="7"/>
      </w:pPr>
      <w:r>
        <w:t xml:space="preserve">  </w:t>
      </w:r>
    </w:p>
    <w:p w:rsidR="007F636C" w:rsidRPr="00AA0613" w:rsidRDefault="007F636C" w:rsidP="007F636C">
      <w:pPr>
        <w:spacing w:after="231" w:line="256" w:lineRule="auto"/>
        <w:ind w:left="2"/>
        <w:rPr>
          <w:rFonts w:ascii="Times New Roman" w:hAnsi="Times New Roman" w:cs="Times New Roman"/>
          <w:sz w:val="28"/>
          <w:szCs w:val="28"/>
        </w:rPr>
      </w:pPr>
      <w:r w:rsidRPr="00AA0613">
        <w:rPr>
          <w:rFonts w:ascii="Times New Roman" w:hAnsi="Times New Roman" w:cs="Times New Roman"/>
          <w:sz w:val="28"/>
          <w:szCs w:val="28"/>
        </w:rPr>
        <w:t xml:space="preserve">Ekonomi   </w:t>
      </w:r>
    </w:p>
    <w:p w:rsidR="007F636C" w:rsidRDefault="007F636C" w:rsidP="007F636C">
      <w:pPr>
        <w:spacing w:after="257"/>
        <w:ind w:left="9"/>
      </w:pPr>
      <w:r>
        <w:t xml:space="preserve">Balans- och resultaträkning redovisas separat.   </w:t>
      </w:r>
    </w:p>
    <w:p w:rsidR="007F636C" w:rsidRDefault="007F636C" w:rsidP="00AA0613">
      <w:pPr>
        <w:spacing w:after="260" w:line="256" w:lineRule="auto"/>
      </w:pPr>
      <w:r>
        <w:t xml:space="preserve">  </w:t>
      </w:r>
    </w:p>
    <w:p w:rsidR="007F636C" w:rsidRDefault="007F636C" w:rsidP="007F636C">
      <w:pPr>
        <w:pStyle w:val="Rubrik1"/>
        <w:spacing w:after="256"/>
        <w:ind w:left="2"/>
      </w:pPr>
      <w:r>
        <w:lastRenderedPageBreak/>
        <w:t xml:space="preserve">Tävlingar och träningar   </w:t>
      </w:r>
    </w:p>
    <w:p w:rsidR="007F636C" w:rsidRDefault="007F636C" w:rsidP="007F636C">
      <w:pPr>
        <w:ind w:left="9"/>
      </w:pPr>
      <w:proofErr w:type="spellStart"/>
      <w:r>
        <w:t>Fagereke</w:t>
      </w:r>
      <w:proofErr w:type="spellEnd"/>
      <w:r>
        <w:t xml:space="preserve"> Ryttarförening har under året anordnat två lokal dressyrtävling varav en var en deltävling i allsvenskan division 3 och</w:t>
      </w:r>
      <w:r w:rsidR="00AA0613">
        <w:t xml:space="preserve"> en i division 2 det har varit </w:t>
      </w:r>
      <w:r>
        <w:t xml:space="preserve">7 stycken </w:t>
      </w:r>
      <w:proofErr w:type="spellStart"/>
      <w:r>
        <w:t>Pay</w:t>
      </w:r>
      <w:proofErr w:type="spellEnd"/>
      <w:r>
        <w:t xml:space="preserve"> &amp; </w:t>
      </w:r>
      <w:proofErr w:type="spellStart"/>
      <w:r>
        <w:t>Jump</w:t>
      </w:r>
      <w:proofErr w:type="spellEnd"/>
      <w:r>
        <w:t xml:space="preserve"> med olika teman som t ex Luciahoppning, Halloweenhoppet, rosa bandet hoppning, Skolstartshoppet, Sommarlovshoppet, Majhoppet och </w:t>
      </w:r>
      <w:proofErr w:type="spellStart"/>
      <w:r>
        <w:t>Påskhoppning</w:t>
      </w:r>
      <w:proofErr w:type="spellEnd"/>
      <w:r>
        <w:t xml:space="preserve">.  </w:t>
      </w:r>
    </w:p>
    <w:p w:rsidR="007F636C" w:rsidRDefault="007F636C" w:rsidP="007F636C">
      <w:pPr>
        <w:ind w:left="9"/>
      </w:pPr>
      <w:r>
        <w:t xml:space="preserve"> </w:t>
      </w:r>
    </w:p>
    <w:p w:rsidR="007F636C" w:rsidRDefault="007F636C" w:rsidP="007F636C">
      <w:pPr>
        <w:ind w:left="9"/>
      </w:pPr>
      <w:r>
        <w:t xml:space="preserve">Våra tränare under året har varit Maria Falk (dressyr), Peter Ottosson (markarbete/hoppning), Tomas Jonsson (dressyr).   </w:t>
      </w:r>
    </w:p>
    <w:p w:rsidR="007F636C" w:rsidRDefault="007F636C" w:rsidP="007F636C">
      <w:pPr>
        <w:ind w:left="9"/>
      </w:pPr>
      <w:proofErr w:type="spellStart"/>
      <w:r>
        <w:t>Fagereke</w:t>
      </w:r>
      <w:proofErr w:type="spellEnd"/>
      <w:r>
        <w:t xml:space="preserve"> Ryttarföreningen anordnade en träningshelg men gästtränaren Pontus Hugosson som var mycket lyckad, men även en gemensam träningshelg för Bo </w:t>
      </w:r>
      <w:proofErr w:type="spellStart"/>
      <w:r>
        <w:t>Jenå</w:t>
      </w:r>
      <w:proofErr w:type="spellEnd"/>
      <w:r>
        <w:t xml:space="preserve"> ihop med Högsbyryttarförening. </w:t>
      </w:r>
    </w:p>
    <w:p w:rsidR="007F636C" w:rsidRDefault="007F636C" w:rsidP="007F636C">
      <w:pPr>
        <w:ind w:left="9"/>
      </w:pPr>
      <w:r>
        <w:t>Under 2018 hade FRF</w:t>
      </w:r>
      <w:r w:rsidR="00AA0613">
        <w:t xml:space="preserve"> 25 stycken</w:t>
      </w:r>
      <w:r>
        <w:t xml:space="preserve"> licensryttare som tävlade för föreningen.   </w:t>
      </w:r>
    </w:p>
    <w:p w:rsidR="007F636C" w:rsidRDefault="007F636C" w:rsidP="007F636C">
      <w:pPr>
        <w:spacing w:after="237" w:line="256" w:lineRule="auto"/>
        <w:ind w:left="7"/>
      </w:pPr>
      <w:r>
        <w:t xml:space="preserve">  </w:t>
      </w:r>
    </w:p>
    <w:p w:rsidR="007F636C" w:rsidRDefault="007F636C" w:rsidP="007F636C">
      <w:pPr>
        <w:pStyle w:val="Rubrik1"/>
        <w:ind w:left="2"/>
      </w:pPr>
      <w:r>
        <w:t xml:space="preserve">Aktiviteter   </w:t>
      </w:r>
    </w:p>
    <w:p w:rsidR="007F636C" w:rsidRDefault="007F636C" w:rsidP="007F636C">
      <w:pPr>
        <w:ind w:left="9"/>
      </w:pPr>
      <w:r>
        <w:t xml:space="preserve">Föreningen har även varit med och plockat skräp runt om i Oskarshamn.    </w:t>
      </w:r>
    </w:p>
    <w:p w:rsidR="007F636C" w:rsidRDefault="007F636C" w:rsidP="007F636C">
      <w:pPr>
        <w:ind w:left="9"/>
      </w:pPr>
      <w:r>
        <w:t xml:space="preserve">Föreningen har deltagit i nattvandring.  </w:t>
      </w:r>
    </w:p>
    <w:p w:rsidR="007F636C" w:rsidRDefault="007F636C" w:rsidP="007F636C">
      <w:pPr>
        <w:spacing w:after="237" w:line="256" w:lineRule="auto"/>
        <w:ind w:left="7"/>
      </w:pPr>
      <w:r>
        <w:t xml:space="preserve">Deltagit i ”Att leda och utveckla en ideell förening - idrottens föreningslära grund”   </w:t>
      </w:r>
    </w:p>
    <w:p w:rsidR="007F636C" w:rsidRDefault="007F636C" w:rsidP="007F636C">
      <w:pPr>
        <w:spacing w:after="237" w:line="256" w:lineRule="auto"/>
        <w:ind w:left="7"/>
      </w:pPr>
      <w:r>
        <w:t>Vi har varit på frukostmöte med SISU gällande ekonomi i dagens föreningar.</w:t>
      </w:r>
    </w:p>
    <w:p w:rsidR="007F636C" w:rsidRDefault="007F636C" w:rsidP="007F636C">
      <w:pPr>
        <w:spacing w:after="237" w:line="256" w:lineRule="auto"/>
        <w:ind w:left="7"/>
      </w:pPr>
      <w:r>
        <w:t>Vi har deltagit i Förenings Riksdagen där man nominerar eldsjälar i olika föreningar.</w:t>
      </w:r>
    </w:p>
    <w:p w:rsidR="00AA0613" w:rsidRDefault="00AA0613" w:rsidP="00AA0613">
      <w:pPr>
        <w:spacing w:after="237" w:line="256" w:lineRule="auto"/>
      </w:pPr>
    </w:p>
    <w:p w:rsidR="007F636C" w:rsidRPr="00AA0613" w:rsidRDefault="007F636C" w:rsidP="007F636C">
      <w:pPr>
        <w:spacing w:after="237" w:line="256" w:lineRule="auto"/>
        <w:ind w:left="7"/>
        <w:rPr>
          <w:rFonts w:ascii="Times New Roman" w:hAnsi="Times New Roman" w:cs="Times New Roman"/>
          <w:sz w:val="28"/>
          <w:szCs w:val="28"/>
        </w:rPr>
      </w:pPr>
      <w:r w:rsidRPr="00AA0613">
        <w:rPr>
          <w:rFonts w:ascii="Times New Roman" w:hAnsi="Times New Roman" w:cs="Times New Roman"/>
          <w:sz w:val="28"/>
          <w:szCs w:val="28"/>
        </w:rPr>
        <w:t xml:space="preserve">Anläggning   </w:t>
      </w:r>
    </w:p>
    <w:p w:rsidR="007F636C" w:rsidRDefault="007F636C" w:rsidP="007F636C">
      <w:pPr>
        <w:spacing w:after="239" w:line="256" w:lineRule="auto"/>
        <w:ind w:left="14"/>
      </w:pPr>
      <w:r>
        <w:t>Nya lysrör i ridhuset</w:t>
      </w:r>
    </w:p>
    <w:p w:rsidR="007F636C" w:rsidRDefault="007F636C" w:rsidP="007F636C">
      <w:pPr>
        <w:spacing w:after="239" w:line="256" w:lineRule="auto"/>
        <w:ind w:left="14"/>
      </w:pPr>
      <w:r>
        <w:t xml:space="preserve">Nya lysrör och vissa armaturer är utbytta i stallet.  </w:t>
      </w:r>
    </w:p>
    <w:p w:rsidR="007F636C" w:rsidRDefault="007F636C" w:rsidP="007F636C">
      <w:pPr>
        <w:spacing w:after="239" w:line="256" w:lineRule="auto"/>
        <w:ind w:left="14"/>
      </w:pPr>
      <w:r>
        <w:t xml:space="preserve">Stallet är ombyggt till från 12st </w:t>
      </w:r>
      <w:proofErr w:type="spellStart"/>
      <w:r>
        <w:t>boxplatser</w:t>
      </w:r>
      <w:proofErr w:type="spellEnd"/>
      <w:r>
        <w:t xml:space="preserve"> till 10st </w:t>
      </w:r>
      <w:proofErr w:type="spellStart"/>
      <w:r>
        <w:t>boxplatser</w:t>
      </w:r>
      <w:proofErr w:type="spellEnd"/>
      <w:r>
        <w:t>.</w:t>
      </w:r>
    </w:p>
    <w:p w:rsidR="007F636C" w:rsidRDefault="007F636C" w:rsidP="007F636C">
      <w:pPr>
        <w:spacing w:after="239" w:line="256" w:lineRule="auto"/>
        <w:ind w:left="14"/>
      </w:pPr>
      <w:r>
        <w:t>Vi har kört in salt i ridhuset och paddocken.</w:t>
      </w:r>
    </w:p>
    <w:p w:rsidR="007F636C" w:rsidRDefault="007F636C" w:rsidP="007F636C">
      <w:pPr>
        <w:pStyle w:val="Rubrik1"/>
        <w:ind w:left="0" w:firstLine="0"/>
      </w:pPr>
    </w:p>
    <w:p w:rsidR="007F636C" w:rsidRDefault="007F636C" w:rsidP="007F636C">
      <w:pPr>
        <w:pStyle w:val="Rubrik1"/>
        <w:ind w:left="2"/>
      </w:pPr>
      <w:r>
        <w:t xml:space="preserve">Tävlingssektionen   </w:t>
      </w:r>
    </w:p>
    <w:p w:rsidR="007F636C" w:rsidRDefault="007F636C" w:rsidP="007F636C">
      <w:pPr>
        <w:spacing w:after="264"/>
        <w:ind w:left="9"/>
      </w:pPr>
      <w:r>
        <w:t xml:space="preserve">Ungdomssektionen har varit aktiv med sina temahoppningar. Dom anordnade en </w:t>
      </w:r>
      <w:proofErr w:type="spellStart"/>
      <w:r>
        <w:t>Pay</w:t>
      </w:r>
      <w:proofErr w:type="spellEnd"/>
      <w:r>
        <w:t xml:space="preserve"> &amp; </w:t>
      </w:r>
      <w:proofErr w:type="spellStart"/>
      <w:r>
        <w:t>Jump</w:t>
      </w:r>
      <w:proofErr w:type="spellEnd"/>
      <w:r>
        <w:t xml:space="preserve"> med tema för att stödja rosa bandet, dom skänkte i samband med detta </w:t>
      </w:r>
      <w:proofErr w:type="gramStart"/>
      <w:r>
        <w:t>833:-</w:t>
      </w:r>
      <w:proofErr w:type="gramEnd"/>
      <w:r>
        <w:t xml:space="preserve"> till cancerfonden.  </w:t>
      </w:r>
    </w:p>
    <w:p w:rsidR="007F636C" w:rsidRDefault="007F636C" w:rsidP="007F636C">
      <w:pPr>
        <w:spacing w:after="23" w:line="256" w:lineRule="auto"/>
        <w:ind w:left="29"/>
      </w:pPr>
      <w:r>
        <w:t xml:space="preserve">   </w:t>
      </w:r>
      <w:r>
        <w:tab/>
        <w:t xml:space="preserve">   </w:t>
      </w:r>
    </w:p>
    <w:p w:rsidR="007F636C" w:rsidRDefault="007F636C" w:rsidP="007F636C">
      <w:pPr>
        <w:pStyle w:val="Rubrik1"/>
        <w:ind w:left="2"/>
      </w:pPr>
      <w:r>
        <w:lastRenderedPageBreak/>
        <w:t xml:space="preserve">Sponsorer   </w:t>
      </w:r>
    </w:p>
    <w:p w:rsidR="007F636C" w:rsidRDefault="007F636C" w:rsidP="007F636C">
      <w:pPr>
        <w:ind w:left="9"/>
      </w:pPr>
      <w:proofErr w:type="spellStart"/>
      <w:r>
        <w:t>Fagereke</w:t>
      </w:r>
      <w:proofErr w:type="spellEnd"/>
      <w:r>
        <w:t xml:space="preserve"> Ryttarförening vill tacka samtliga sponsorer som under året stöttat oss på olika sätt. OKG, SKB, Colorama, </w:t>
      </w:r>
      <w:proofErr w:type="spellStart"/>
      <w:r>
        <w:t>Tholmarks</w:t>
      </w:r>
      <w:proofErr w:type="spellEnd"/>
      <w:r>
        <w:t xml:space="preserve">, Telecenter, Börje Svenssons Åkeri, Jem &amp; Fix, Oskarshamns energi, Elektro Skandia, KBG, </w:t>
      </w:r>
      <w:proofErr w:type="spellStart"/>
      <w:r w:rsidR="00AA0613">
        <w:t>Cramo</w:t>
      </w:r>
      <w:proofErr w:type="spellEnd"/>
      <w:r w:rsidR="00AA0613">
        <w:t xml:space="preserve"> </w:t>
      </w:r>
      <w:proofErr w:type="spellStart"/>
      <w:r w:rsidR="00AA0613">
        <w:t>oskarshamn</w:t>
      </w:r>
      <w:proofErr w:type="spellEnd"/>
      <w:r w:rsidR="00AA0613">
        <w:t xml:space="preserve">, </w:t>
      </w:r>
      <w:r>
        <w:t xml:space="preserve">LR VVS och </w:t>
      </w:r>
      <w:proofErr w:type="spellStart"/>
      <w:r>
        <w:t>Plåtson</w:t>
      </w:r>
      <w:proofErr w:type="spellEnd"/>
      <w:r w:rsidR="00AA0613">
        <w:t>.</w:t>
      </w:r>
    </w:p>
    <w:p w:rsidR="007F636C" w:rsidRDefault="007F636C" w:rsidP="007F636C">
      <w:pPr>
        <w:spacing w:after="241" w:line="256" w:lineRule="auto"/>
        <w:ind w:left="14"/>
      </w:pPr>
      <w:r>
        <w:t xml:space="preserve">  </w:t>
      </w:r>
    </w:p>
    <w:p w:rsidR="007F636C" w:rsidRDefault="007F636C" w:rsidP="007F636C">
      <w:pPr>
        <w:pStyle w:val="Rubrik1"/>
        <w:ind w:left="2"/>
      </w:pPr>
      <w:r>
        <w:t xml:space="preserve">Övrigt   </w:t>
      </w:r>
    </w:p>
    <w:p w:rsidR="007F636C" w:rsidRDefault="007F636C" w:rsidP="007F636C">
      <w:pPr>
        <w:ind w:left="9"/>
      </w:pPr>
      <w:r>
        <w:t xml:space="preserve">Medlemmarna har under året sålt kryddor.   </w:t>
      </w:r>
    </w:p>
    <w:p w:rsidR="007F636C" w:rsidRDefault="007F636C" w:rsidP="007F636C">
      <w:pPr>
        <w:spacing w:after="239" w:line="256" w:lineRule="auto"/>
        <w:ind w:left="29"/>
      </w:pPr>
      <w:r>
        <w:t xml:space="preserve">  </w:t>
      </w:r>
    </w:p>
    <w:p w:rsidR="007F636C" w:rsidRDefault="007F636C" w:rsidP="007F636C">
      <w:pPr>
        <w:spacing w:after="0" w:line="256" w:lineRule="auto"/>
        <w:ind w:left="14"/>
      </w:pPr>
      <w:r>
        <w:t xml:space="preserve"> </w:t>
      </w:r>
    </w:p>
    <w:p w:rsidR="007F636C" w:rsidRDefault="007F636C" w:rsidP="007F636C">
      <w:pPr>
        <w:ind w:left="9"/>
      </w:pPr>
      <w:r>
        <w:t xml:space="preserve">Oskarshamn 2018-02-12  </w:t>
      </w:r>
    </w:p>
    <w:p w:rsidR="007F636C" w:rsidRDefault="007F636C" w:rsidP="007F636C">
      <w:pPr>
        <w:ind w:left="9"/>
      </w:pPr>
      <w:r>
        <w:t xml:space="preserve">Styrelsen i </w:t>
      </w:r>
      <w:proofErr w:type="spellStart"/>
      <w:r>
        <w:t>Fagereke</w:t>
      </w:r>
      <w:proofErr w:type="spellEnd"/>
      <w:r>
        <w:t xml:space="preserve"> Ryttarförening. </w:t>
      </w:r>
    </w:p>
    <w:p w:rsidR="00D4751B" w:rsidRDefault="00D4751B" w:rsidP="007F636C"/>
    <w:p w:rsidR="00D4751B" w:rsidRDefault="00D4751B"/>
    <w:p w:rsidR="00D4751B" w:rsidRDefault="00D4751B">
      <w:r>
        <w:br w:type="page"/>
      </w:r>
    </w:p>
    <w:p w:rsidR="007E52FC" w:rsidRDefault="007E52FC">
      <w:r>
        <w:lastRenderedPageBreak/>
        <w:br w:type="page"/>
      </w:r>
    </w:p>
    <w:p w:rsidR="00B933CC" w:rsidRDefault="00B933CC" w:rsidP="00B933CC">
      <w:pPr>
        <w:spacing w:after="662"/>
      </w:pPr>
      <w:r>
        <w:rPr>
          <w:rFonts w:ascii="Times New Roman" w:eastAsia="Times New Roman" w:hAnsi="Times New Roman" w:cs="Times New Roman"/>
          <w:sz w:val="34"/>
        </w:rPr>
        <w:lastRenderedPageBreak/>
        <w:t>REVISIONSBERÄTTELSE</w:t>
      </w:r>
    </w:p>
    <w:p w:rsidR="00B933CC" w:rsidRDefault="00B933CC" w:rsidP="00B933CC">
      <w:pPr>
        <w:spacing w:after="370" w:line="269" w:lineRule="auto"/>
        <w:ind w:left="9" w:right="2118" w:hanging="10"/>
      </w:pPr>
      <w:r>
        <w:rPr>
          <w:rFonts w:ascii="Times New Roman" w:eastAsia="Times New Roman" w:hAnsi="Times New Roman" w:cs="Times New Roman"/>
          <w:sz w:val="28"/>
        </w:rPr>
        <w:t xml:space="preserve">Undertecknade, utsedda att granska räkenskaperna för </w:t>
      </w:r>
      <w:proofErr w:type="spellStart"/>
      <w:r>
        <w:rPr>
          <w:rFonts w:ascii="Times New Roman" w:eastAsia="Times New Roman" w:hAnsi="Times New Roman" w:cs="Times New Roman"/>
          <w:sz w:val="28"/>
        </w:rPr>
        <w:t>Fagereke</w:t>
      </w:r>
      <w:proofErr w:type="spellEnd"/>
      <w:r>
        <w:rPr>
          <w:rFonts w:ascii="Times New Roman" w:eastAsia="Times New Roman" w:hAnsi="Times New Roman" w:cs="Times New Roman"/>
          <w:sz w:val="28"/>
        </w:rPr>
        <w:t xml:space="preserve"> Ryttarförening avseende verksamhetsåret 2018, får efter fullgjort uppdrag avge följande berättelse.</w:t>
      </w:r>
    </w:p>
    <w:p w:rsidR="00B933CC" w:rsidRDefault="00B933CC" w:rsidP="00B933CC">
      <w:pPr>
        <w:spacing w:after="379" w:line="266" w:lineRule="auto"/>
        <w:ind w:left="5" w:right="2147"/>
        <w:jc w:val="both"/>
      </w:pPr>
      <w:r>
        <w:rPr>
          <w:rFonts w:ascii="Times New Roman" w:eastAsia="Times New Roman" w:hAnsi="Times New Roman" w:cs="Times New Roman"/>
          <w:sz w:val="28"/>
        </w:rPr>
        <w:t>Kontroll av inkomst- och utgiftsposterna i bokföringen har gjorts, samt att de är styrkta med erforderliga verifikationer. Protokollen har även granskats.</w:t>
      </w:r>
    </w:p>
    <w:p w:rsidR="00B933CC" w:rsidRDefault="00B933CC" w:rsidP="00B933CC">
      <w:pPr>
        <w:spacing w:after="370" w:line="269" w:lineRule="auto"/>
        <w:ind w:left="9" w:right="1725" w:hanging="10"/>
      </w:pPr>
      <w:r>
        <w:rPr>
          <w:rFonts w:ascii="Times New Roman" w:eastAsia="Times New Roman" w:hAnsi="Times New Roman" w:cs="Times New Roman"/>
          <w:sz w:val="28"/>
        </w:rPr>
        <w:t>Räkenskaperna är ordentligt förda och i bästa ordning, varvid något skäl till anmärkning inte finns.</w:t>
      </w:r>
    </w:p>
    <w:p w:rsidR="00B933CC" w:rsidRDefault="00B933CC" w:rsidP="00B933CC">
      <w:pPr>
        <w:spacing w:after="729" w:line="269" w:lineRule="auto"/>
        <w:ind w:left="9" w:right="1725" w:hanging="10"/>
      </w:pPr>
      <w:r>
        <w:rPr>
          <w:rFonts w:ascii="Times New Roman" w:eastAsia="Times New Roman" w:hAnsi="Times New Roman" w:cs="Times New Roman"/>
          <w:sz w:val="28"/>
        </w:rPr>
        <w:t xml:space="preserve">Undertecknade föreslår därför att årsmötet beviljar styrelsen full ansvarsfrihet för den </w:t>
      </w:r>
      <w:proofErr w:type="gramStart"/>
      <w:r>
        <w:rPr>
          <w:rFonts w:ascii="Times New Roman" w:eastAsia="Times New Roman" w:hAnsi="Times New Roman" w:cs="Times New Roman"/>
          <w:sz w:val="28"/>
        </w:rPr>
        <w:t>tid revisionen</w:t>
      </w:r>
      <w:proofErr w:type="gramEnd"/>
      <w:r>
        <w:rPr>
          <w:rFonts w:ascii="Times New Roman" w:eastAsia="Times New Roman" w:hAnsi="Times New Roman" w:cs="Times New Roman"/>
          <w:sz w:val="28"/>
        </w:rPr>
        <w:t xml:space="preserve"> omfattar.</w:t>
      </w:r>
    </w:p>
    <w:p w:rsidR="00B933CC" w:rsidRDefault="00B933CC" w:rsidP="00B933CC">
      <w:pPr>
        <w:spacing w:after="0" w:line="269" w:lineRule="auto"/>
        <w:ind w:left="9" w:right="1725" w:hanging="10"/>
      </w:pPr>
      <w:r>
        <w:rPr>
          <w:rFonts w:ascii="Times New Roman" w:eastAsia="Times New Roman" w:hAnsi="Times New Roman" w:cs="Times New Roman"/>
          <w:sz w:val="28"/>
        </w:rPr>
        <w:t>Oskarshamn den 16 februari 2019</w:t>
      </w:r>
    </w:p>
    <w:p w:rsidR="00B933CC" w:rsidRDefault="00B933CC" w:rsidP="00B933CC">
      <w:pPr>
        <w:spacing w:after="5"/>
        <w:ind w:left="77"/>
      </w:pPr>
      <w:r>
        <w:rPr>
          <w:noProof/>
        </w:rPr>
        <w:drawing>
          <wp:inline distT="0" distB="0" distL="0" distR="0" wp14:anchorId="0E2B486E" wp14:editId="2D8655CA">
            <wp:extent cx="4476322" cy="353671"/>
            <wp:effectExtent l="0" t="0" r="0" b="0"/>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9"/>
                    <a:stretch>
                      <a:fillRect/>
                    </a:stretch>
                  </pic:blipFill>
                  <pic:spPr>
                    <a:xfrm>
                      <a:off x="0" y="0"/>
                      <a:ext cx="4476322" cy="353671"/>
                    </a:xfrm>
                    <a:prstGeom prst="rect">
                      <a:avLst/>
                    </a:prstGeom>
                  </pic:spPr>
                </pic:pic>
              </a:graphicData>
            </a:graphic>
          </wp:inline>
        </w:drawing>
      </w:r>
    </w:p>
    <w:tbl>
      <w:tblPr>
        <w:tblStyle w:val="TableGrid"/>
        <w:tblW w:w="6228" w:type="dxa"/>
        <w:tblInd w:w="14" w:type="dxa"/>
        <w:tblLook w:val="04A0" w:firstRow="1" w:lastRow="0" w:firstColumn="1" w:lastColumn="0" w:noHBand="0" w:noVBand="1"/>
      </w:tblPr>
      <w:tblGrid>
        <w:gridCol w:w="3236"/>
        <w:gridCol w:w="2992"/>
      </w:tblGrid>
      <w:tr w:rsidR="00B933CC" w:rsidTr="00504B87">
        <w:trPr>
          <w:trHeight w:val="326"/>
        </w:trPr>
        <w:tc>
          <w:tcPr>
            <w:tcW w:w="3237" w:type="dxa"/>
            <w:tcBorders>
              <w:top w:val="nil"/>
              <w:left w:val="nil"/>
              <w:bottom w:val="nil"/>
              <w:right w:val="nil"/>
            </w:tcBorders>
          </w:tcPr>
          <w:p w:rsidR="00B933CC" w:rsidRDefault="00B933CC" w:rsidP="00504B87">
            <w:r>
              <w:rPr>
                <w:rFonts w:ascii="Times New Roman" w:eastAsia="Times New Roman" w:hAnsi="Times New Roman" w:cs="Times New Roman"/>
                <w:sz w:val="28"/>
              </w:rPr>
              <w:t>Birgitta Engström</w:t>
            </w:r>
          </w:p>
        </w:tc>
        <w:tc>
          <w:tcPr>
            <w:tcW w:w="2992" w:type="dxa"/>
            <w:tcBorders>
              <w:top w:val="nil"/>
              <w:left w:val="nil"/>
              <w:bottom w:val="nil"/>
              <w:right w:val="nil"/>
            </w:tcBorders>
          </w:tcPr>
          <w:p w:rsidR="00B933CC" w:rsidRDefault="00B933CC" w:rsidP="00504B87">
            <w:pPr>
              <w:jc w:val="right"/>
            </w:pPr>
            <w:r>
              <w:rPr>
                <w:rFonts w:ascii="Times New Roman" w:eastAsia="Times New Roman" w:hAnsi="Times New Roman" w:cs="Times New Roman"/>
                <w:sz w:val="28"/>
              </w:rPr>
              <w:t>Cathrine Hilmersson</w:t>
            </w:r>
          </w:p>
        </w:tc>
      </w:tr>
      <w:tr w:rsidR="00B933CC" w:rsidTr="00504B87">
        <w:trPr>
          <w:trHeight w:val="323"/>
        </w:trPr>
        <w:tc>
          <w:tcPr>
            <w:tcW w:w="3237" w:type="dxa"/>
            <w:tcBorders>
              <w:top w:val="nil"/>
              <w:left w:val="nil"/>
              <w:bottom w:val="nil"/>
              <w:right w:val="nil"/>
            </w:tcBorders>
          </w:tcPr>
          <w:p w:rsidR="00B933CC" w:rsidRDefault="00B933CC" w:rsidP="00504B87">
            <w:r>
              <w:rPr>
                <w:rFonts w:ascii="Times New Roman" w:eastAsia="Times New Roman" w:hAnsi="Times New Roman" w:cs="Times New Roman"/>
                <w:sz w:val="28"/>
              </w:rPr>
              <w:t>Revisor</w:t>
            </w:r>
          </w:p>
        </w:tc>
        <w:tc>
          <w:tcPr>
            <w:tcW w:w="2992" w:type="dxa"/>
            <w:tcBorders>
              <w:top w:val="nil"/>
              <w:left w:val="nil"/>
              <w:bottom w:val="nil"/>
              <w:right w:val="nil"/>
            </w:tcBorders>
          </w:tcPr>
          <w:p w:rsidR="00B933CC" w:rsidRDefault="00B933CC" w:rsidP="00504B87">
            <w:pPr>
              <w:ind w:left="663"/>
            </w:pPr>
            <w:r>
              <w:rPr>
                <w:rFonts w:ascii="Times New Roman" w:eastAsia="Times New Roman" w:hAnsi="Times New Roman" w:cs="Times New Roman"/>
                <w:sz w:val="28"/>
              </w:rPr>
              <w:t>Revisor</w:t>
            </w:r>
          </w:p>
        </w:tc>
      </w:tr>
    </w:tbl>
    <w:p w:rsidR="005A71C6" w:rsidRDefault="005A71C6">
      <w:bookmarkStart w:id="1" w:name="_GoBack"/>
      <w:bookmarkEnd w:id="1"/>
    </w:p>
    <w:sectPr w:rsidR="005A7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1DAC"/>
    <w:multiLevelType w:val="hybridMultilevel"/>
    <w:tmpl w:val="2B26C54E"/>
    <w:lvl w:ilvl="0" w:tplc="DC86886C">
      <w:start w:val="522"/>
      <w:numFmt w:val="decimal"/>
      <w:lvlText w:val="%1"/>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E48856">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CA369A">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3884A4">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B6CA58">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BAE138">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807500">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CAC664">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DCDE5A">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1B"/>
    <w:rsid w:val="001D5F23"/>
    <w:rsid w:val="005A71C6"/>
    <w:rsid w:val="007E52FC"/>
    <w:rsid w:val="007F636C"/>
    <w:rsid w:val="00813BE7"/>
    <w:rsid w:val="008A1998"/>
    <w:rsid w:val="00A040FA"/>
    <w:rsid w:val="00AA0613"/>
    <w:rsid w:val="00B933CC"/>
    <w:rsid w:val="00C81ACB"/>
    <w:rsid w:val="00D4751B"/>
    <w:rsid w:val="00E37126"/>
    <w:rsid w:val="00E50B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1628"/>
  <w15:chartTrackingRefBased/>
  <w15:docId w15:val="{3D439A0B-1055-487F-8E63-9308856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uiPriority w:val="9"/>
    <w:unhideWhenUsed/>
    <w:qFormat/>
    <w:rsid w:val="00D4751B"/>
    <w:pPr>
      <w:keepNext/>
      <w:keepLines/>
      <w:spacing w:after="237" w:line="259" w:lineRule="auto"/>
      <w:ind w:left="17" w:hanging="10"/>
      <w:outlineLvl w:val="0"/>
    </w:pPr>
    <w:rPr>
      <w:rFonts w:ascii="Times New Roman" w:eastAsia="Times New Roman" w:hAnsi="Times New Roman" w:cs="Times New Roman"/>
      <w:color w:val="000000"/>
      <w:sz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751B"/>
    <w:rPr>
      <w:rFonts w:ascii="Times New Roman" w:eastAsia="Times New Roman" w:hAnsi="Times New Roman" w:cs="Times New Roman"/>
      <w:color w:val="000000"/>
      <w:sz w:val="28"/>
      <w:lang w:eastAsia="sv-SE"/>
    </w:rPr>
  </w:style>
  <w:style w:type="table" w:customStyle="1" w:styleId="TableGrid">
    <w:name w:val="TableGrid"/>
    <w:rsid w:val="00D4751B"/>
    <w:pPr>
      <w:spacing w:after="0" w:line="240" w:lineRule="auto"/>
    </w:pPr>
    <w:rPr>
      <w:rFonts w:eastAsiaTheme="minorEastAsia"/>
      <w:lang w:eastAsia="sv-SE"/>
    </w:r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813B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3BE7"/>
    <w:rPr>
      <w:rFonts w:ascii="Segoe UI" w:hAnsi="Segoe UI" w:cs="Segoe UI"/>
      <w:sz w:val="18"/>
      <w:szCs w:val="18"/>
    </w:rPr>
  </w:style>
  <w:style w:type="character" w:styleId="Kommentarsreferens">
    <w:name w:val="annotation reference"/>
    <w:basedOn w:val="Standardstycketeckensnitt"/>
    <w:uiPriority w:val="99"/>
    <w:semiHidden/>
    <w:unhideWhenUsed/>
    <w:rsid w:val="007E52FC"/>
    <w:rPr>
      <w:sz w:val="16"/>
      <w:szCs w:val="16"/>
    </w:rPr>
  </w:style>
  <w:style w:type="paragraph" w:styleId="Kommentarer">
    <w:name w:val="annotation text"/>
    <w:basedOn w:val="Normal"/>
    <w:link w:val="KommentarerChar"/>
    <w:uiPriority w:val="99"/>
    <w:semiHidden/>
    <w:unhideWhenUsed/>
    <w:rsid w:val="007E52FC"/>
    <w:pPr>
      <w:spacing w:line="240" w:lineRule="auto"/>
    </w:pPr>
    <w:rPr>
      <w:sz w:val="20"/>
      <w:szCs w:val="20"/>
    </w:rPr>
  </w:style>
  <w:style w:type="character" w:customStyle="1" w:styleId="KommentarerChar">
    <w:name w:val="Kommentarer Char"/>
    <w:basedOn w:val="Standardstycketeckensnitt"/>
    <w:link w:val="Kommentarer"/>
    <w:uiPriority w:val="99"/>
    <w:semiHidden/>
    <w:rsid w:val="007E5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933">
      <w:bodyDiv w:val="1"/>
      <w:marLeft w:val="0"/>
      <w:marRight w:val="0"/>
      <w:marTop w:val="0"/>
      <w:marBottom w:val="0"/>
      <w:divBdr>
        <w:top w:val="none" w:sz="0" w:space="0" w:color="auto"/>
        <w:left w:val="none" w:sz="0" w:space="0" w:color="auto"/>
        <w:bottom w:val="none" w:sz="0" w:space="0" w:color="auto"/>
        <w:right w:val="none" w:sz="0" w:space="0" w:color="auto"/>
      </w:divBdr>
    </w:div>
    <w:div w:id="16670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1080</Words>
  <Characters>5726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dc:creator>
  <cp:keywords/>
  <dc:description/>
  <cp:lastModifiedBy>Tessan</cp:lastModifiedBy>
  <cp:revision>5</cp:revision>
  <cp:lastPrinted>2018-04-03T10:11:00Z</cp:lastPrinted>
  <dcterms:created xsi:type="dcterms:W3CDTF">2019-02-20T11:49:00Z</dcterms:created>
  <dcterms:modified xsi:type="dcterms:W3CDTF">2019-03-12T18:17:00Z</dcterms:modified>
</cp:coreProperties>
</file>